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296"/>
            </w:tabs>
            <w:rPr>
              <w:rFonts w:eastAsiaTheme="minorEastAsia"/>
              <w:sz w:val="21"/>
              <w:szCs w:val="22"/>
            </w:rPr>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"_Toc129005306" </w:instrText>
          </w:r>
          <w:r>
            <w:fldChar w:fldCharType="separate"/>
          </w:r>
          <w:r>
            <w:rPr>
              <w:rStyle w:val="13"/>
            </w:rPr>
            <w:t>一、 采购项目供应商资格审核明细表</w:t>
          </w:r>
          <w:r>
            <w:tab/>
          </w:r>
          <w:r>
            <w:fldChar w:fldCharType="begin"/>
          </w:r>
          <w:r>
            <w:instrText xml:space="preserve"> PAGEREF _Toc129005306 \h </w:instrText>
          </w:r>
          <w:r>
            <w:fldChar w:fldCharType="separate"/>
          </w:r>
          <w:r>
            <w:t>1</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"_Toc129005307" </w:instrText>
          </w:r>
          <w:r>
            <w:fldChar w:fldCharType="separate"/>
          </w:r>
          <w:r>
            <w:rPr>
              <w:rStyle w:val="13"/>
            </w:rPr>
            <w:t>二、 营业执照</w:t>
          </w:r>
          <w:r>
            <w:tab/>
          </w:r>
          <w:r>
            <w:fldChar w:fldCharType="begin"/>
          </w:r>
          <w:r>
            <w:instrText xml:space="preserve"> PAGEREF _Toc129005307 \h </w:instrText>
          </w:r>
          <w:r>
            <w:fldChar w:fldCharType="separate"/>
          </w:r>
          <w:r>
            <w:t>2</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"_Toc129005308" </w:instrText>
          </w:r>
          <w:r>
            <w:fldChar w:fldCharType="separate"/>
          </w:r>
          <w:r>
            <w:rPr>
              <w:rStyle w:val="13"/>
            </w:rPr>
            <w:t>三、 实缴资本证明</w:t>
          </w:r>
          <w:r>
            <w:tab/>
          </w:r>
          <w:r>
            <w:fldChar w:fldCharType="begin"/>
          </w:r>
          <w:r>
            <w:instrText xml:space="preserve"> PAGEREF _Toc129005308 \h </w:instrText>
          </w:r>
          <w:r>
            <w:fldChar w:fldCharType="separate"/>
          </w:r>
          <w:r>
            <w:t>2</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"_Toc129005309" </w:instrText>
          </w:r>
          <w:r>
            <w:fldChar w:fldCharType="separate"/>
          </w:r>
          <w:r>
            <w:rPr>
              <w:rStyle w:val="13"/>
            </w:rPr>
            <w:t>四、 参保人数证明</w:t>
          </w:r>
          <w:r>
            <w:tab/>
          </w:r>
          <w:r>
            <w:fldChar w:fldCharType="begin"/>
          </w:r>
          <w:r>
            <w:instrText xml:space="preserve"> PAGEREF _Toc129005309 \h </w:instrText>
          </w:r>
          <w:r>
            <w:fldChar w:fldCharType="separate"/>
          </w:r>
          <w:r>
            <w:t>2</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"_Toc129005310" </w:instrText>
          </w:r>
          <w:r>
            <w:fldChar w:fldCharType="separate"/>
          </w:r>
          <w:r>
            <w:rPr>
              <w:rStyle w:val="13"/>
            </w:rPr>
            <w:t>五、 投标授权委托书</w:t>
          </w:r>
          <w:r>
            <w:tab/>
          </w:r>
          <w:r>
            <w:fldChar w:fldCharType="begin"/>
          </w:r>
          <w:r>
            <w:instrText xml:space="preserve"> PAGEREF _Toc129005310 \h </w:instrText>
          </w:r>
          <w:r>
            <w:fldChar w:fldCharType="separate"/>
          </w:r>
          <w:r>
            <w:t>2</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"_Toc129005311" </w:instrText>
          </w:r>
          <w:r>
            <w:fldChar w:fldCharType="separate"/>
          </w:r>
          <w:r>
            <w:rPr>
              <w:rStyle w:val="13"/>
            </w:rPr>
            <w:t>六、 被委托人社保缴纳证明</w:t>
          </w:r>
          <w:r>
            <w:tab/>
          </w:r>
          <w:r>
            <w:fldChar w:fldCharType="begin"/>
          </w:r>
          <w:r>
            <w:instrText xml:space="preserve"> PAGEREF _Toc129005311 \h </w:instrText>
          </w:r>
          <w:r>
            <w:fldChar w:fldCharType="separate"/>
          </w:r>
          <w:r>
            <w:t>3</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"_Toc129005312" </w:instrText>
          </w:r>
          <w:r>
            <w:fldChar w:fldCharType="separate"/>
          </w:r>
          <w:r>
            <w:rPr>
              <w:rStyle w:val="13"/>
            </w:rPr>
            <w:t>七、 承诺书</w:t>
          </w:r>
          <w:r>
            <w:tab/>
          </w:r>
          <w:r>
            <w:fldChar w:fldCharType="begin"/>
          </w:r>
          <w:r>
            <w:instrText xml:space="preserve"> PAGEREF _Toc129005312 \h </w:instrText>
          </w:r>
          <w:r>
            <w:fldChar w:fldCharType="separate"/>
          </w:r>
          <w:r>
            <w:t>4</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"_Toc129005313" </w:instrText>
          </w:r>
          <w:r>
            <w:fldChar w:fldCharType="separate"/>
          </w:r>
          <w:r>
            <w:rPr>
              <w:rStyle w:val="13"/>
              <w:lang w:bidi="en-US"/>
            </w:rPr>
            <w:t>八、 廉洁保密承诺书</w:t>
          </w:r>
          <w:r>
            <w:tab/>
          </w:r>
          <w:r>
            <w:fldChar w:fldCharType="begin"/>
          </w:r>
          <w:r>
            <w:instrText xml:space="preserve"> PAGEREF _Toc129005313 \h </w:instrText>
          </w:r>
          <w:r>
            <w:fldChar w:fldCharType="separate"/>
          </w:r>
          <w:r>
            <w:t>4</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"_Toc129005314" </w:instrText>
          </w:r>
          <w:r>
            <w:fldChar w:fldCharType="separate"/>
          </w:r>
          <w:r>
            <w:rPr>
              <w:rStyle w:val="13"/>
              <w:lang w:bidi="en-US"/>
            </w:rPr>
            <w:t>九、 关联公司证明</w:t>
          </w:r>
          <w:r>
            <w:tab/>
          </w:r>
          <w:r>
            <w:fldChar w:fldCharType="begin"/>
          </w:r>
          <w:r>
            <w:instrText xml:space="preserve"> PAGEREF _Toc129005314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"_Toc129005315" </w:instrText>
          </w:r>
          <w:r>
            <w:fldChar w:fldCharType="separate"/>
          </w:r>
          <w:r>
            <w:rPr>
              <w:rStyle w:val="13"/>
              <w:lang w:bidi="en-US"/>
            </w:rPr>
            <w:t>十、</w:t>
          </w:r>
          <w:r>
            <w:rPr>
              <w:rStyle w:val="13"/>
            </w:rPr>
            <w:t xml:space="preserve"> 生产工厂实地验厂资料</w:t>
          </w:r>
          <w:r>
            <w:tab/>
          </w:r>
          <w:r>
            <w:fldChar w:fldCharType="begin"/>
          </w:r>
          <w:r>
            <w:instrText xml:space="preserve"> PAGEREF _Toc129005315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"_Toc129005316" </w:instrText>
          </w:r>
          <w:r>
            <w:fldChar w:fldCharType="separate"/>
          </w:r>
          <w:r>
            <w:rPr>
              <w:rStyle w:val="13"/>
            </w:rPr>
            <w:t>十一、 诚信度</w:t>
          </w:r>
          <w:r>
            <w:tab/>
          </w:r>
          <w:r>
            <w:fldChar w:fldCharType="begin"/>
          </w:r>
          <w:r>
            <w:instrText xml:space="preserve"> PAGEREF _Toc129005316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"_Toc129005317" </w:instrText>
          </w:r>
          <w:r>
            <w:fldChar w:fldCharType="separate"/>
          </w:r>
          <w:r>
            <w:rPr>
              <w:rStyle w:val="13"/>
            </w:rPr>
            <w:t>十二、 财务状况</w:t>
          </w:r>
          <w:r>
            <w:tab/>
          </w:r>
          <w:r>
            <w:fldChar w:fldCharType="begin"/>
          </w:r>
          <w:r>
            <w:instrText xml:space="preserve"> PAGEREF _Toc129005317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"_Toc129005318" </w:instrText>
          </w:r>
          <w:r>
            <w:fldChar w:fldCharType="separate"/>
          </w:r>
          <w:r>
            <w:rPr>
              <w:rStyle w:val="13"/>
            </w:rPr>
            <w:t>十三、 同类业绩一栏表</w:t>
          </w:r>
          <w:r>
            <w:tab/>
          </w:r>
          <w:r>
            <w:fldChar w:fldCharType="begin"/>
          </w:r>
          <w:r>
            <w:instrText xml:space="preserve"> PAGEREF _Toc129005318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"_Toc129005319" </w:instrText>
          </w:r>
          <w:r>
            <w:fldChar w:fldCharType="separate"/>
          </w:r>
          <w:r>
            <w:rPr>
              <w:rStyle w:val="13"/>
            </w:rPr>
            <w:t>十四、 业绩证明</w:t>
          </w:r>
          <w:r>
            <w:tab/>
          </w:r>
          <w:r>
            <w:fldChar w:fldCharType="begin"/>
          </w:r>
          <w:r>
            <w:instrText xml:space="preserve"> PAGEREF _Toc129005319 \h </w:instrText>
          </w:r>
          <w:r>
            <w:fldChar w:fldCharType="separate"/>
          </w:r>
          <w:r>
            <w:t>6</w:t>
          </w:r>
          <w:r>
            <w:fldChar w:fldCharType="end"/>
          </w:r>
          <w:r>
            <w:fldChar w:fldCharType="end"/>
          </w:r>
        </w:p>
        <w:p>
          <w:pPr>
            <w:pStyle w:val="8"/>
            <w:tabs>
              <w:tab w:val="right" w:leader="dot" w:pos="8296"/>
            </w:tabs>
            <w:rPr>
              <w:rFonts w:eastAsiaTheme="minorEastAsia"/>
              <w:sz w:val="21"/>
              <w:szCs w:val="22"/>
            </w:rPr>
          </w:pPr>
          <w:r>
            <w:fldChar w:fldCharType="begin"/>
          </w:r>
          <w:r>
            <w:instrText xml:space="preserve"> HYPERLINK \l "_Toc129005320" </w:instrText>
          </w:r>
          <w:r>
            <w:fldChar w:fldCharType="separate"/>
          </w:r>
          <w:r>
            <w:rPr>
              <w:rStyle w:val="13"/>
            </w:rPr>
            <w:t>十五、 其他有必要的资质及补充资料</w:t>
          </w:r>
          <w:r>
            <w:tab/>
          </w:r>
          <w:r>
            <w:fldChar w:fldCharType="begin"/>
          </w:r>
          <w:r>
            <w:instrText xml:space="preserve"> PAGEREF _Toc129005320 \h </w:instrText>
          </w:r>
          <w:r>
            <w:fldChar w:fldCharType="separate"/>
          </w:r>
          <w:r>
            <w:t>7</w:t>
          </w:r>
          <w:r>
            <w:fldChar w:fldCharType="end"/>
          </w:r>
          <w: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2900530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29005307"/>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29005308"/>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提供实缴资本证明（如第三方网站截图或验资报告）</w:t>
      </w:r>
    </w:p>
    <w:p>
      <w:pPr>
        <w:pStyle w:val="2"/>
        <w:numPr>
          <w:ilvl w:val="0"/>
          <w:numId w:val="2"/>
        </w:numPr>
      </w:pPr>
      <w:bookmarkStart w:id="3" w:name="_Toc129005309"/>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129005310"/>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29005311"/>
      <w:r>
        <w:rPr>
          <w:rFonts w:hint="eastAsia"/>
        </w:rPr>
        <w:t>被委托人社保缴纳证明</w:t>
      </w:r>
      <w:bookmarkEnd w:id="5"/>
    </w:p>
    <w:p>
      <w:r>
        <w:rPr>
          <w:rFonts w:hint="eastAsia"/>
        </w:rPr>
        <w:t xml:space="preserve"> </w:t>
      </w:r>
    </w:p>
    <w:p>
      <w:pPr>
        <w:pStyle w:val="2"/>
        <w:numPr>
          <w:ilvl w:val="0"/>
          <w:numId w:val="2"/>
        </w:numPr>
      </w:pPr>
      <w:bookmarkStart w:id="6" w:name="_Toc129005312"/>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不采用挂靠、分包、转包、联合体单位参与投标。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129005313"/>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129005314"/>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lang w:bidi="en-US"/>
        </w:rPr>
      </w:pPr>
      <w:bookmarkStart w:id="9" w:name="_Toc129005315"/>
      <w:r>
        <w:t>生产工厂实地验厂资料</w:t>
      </w:r>
      <w:bookmarkEnd w:id="9"/>
    </w:p>
    <w:p>
      <w:pPr>
        <w:ind w:firstLine="420" w:firstLineChars="200"/>
        <w:rPr>
          <w:lang w:bidi="en-US"/>
        </w:rPr>
      </w:pPr>
      <w:r>
        <w:rPr>
          <w:rFonts w:hint="eastAsia"/>
          <w:lang w:bidi="en-US"/>
        </w:rPr>
        <w:t>需提供生产</w:t>
      </w:r>
      <w:r>
        <w:t>工厂实地</w:t>
      </w:r>
      <w:r>
        <w:rPr>
          <w:rFonts w:hint="eastAsia"/>
        </w:rPr>
        <w:t>照片，</w:t>
      </w:r>
      <w:r>
        <w:t>涵盖公司正门、生产线（包括产品物料、生产、组装、包装、分拣、质检等）、办公区域、成品仓储区域等。</w:t>
      </w:r>
      <w:r>
        <w:rPr>
          <w:rFonts w:hint="eastAsia"/>
          <w:lang w:bidi="en-US"/>
        </w:rPr>
        <w:t>供应商须具备CAD服装设计系统，和西服、衬衫、西裤全智能吊挂生产线（提供现场照片及对应发票）。基地需具备良好的资质及生产环境。</w:t>
      </w:r>
    </w:p>
    <w:p>
      <w:pPr>
        <w:pStyle w:val="2"/>
        <w:numPr>
          <w:ilvl w:val="0"/>
          <w:numId w:val="2"/>
        </w:numPr>
      </w:pPr>
      <w:bookmarkStart w:id="10" w:name="_Toc129005316"/>
      <w:r>
        <w:rPr>
          <w:rFonts w:hint="eastAsia"/>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1" w:name="_Toc129005317"/>
      <w:r>
        <w:rPr>
          <w:rFonts w:hint="eastAsia"/>
        </w:rPr>
        <w:t>财务状况</w:t>
      </w:r>
      <w:bookmarkEnd w:id="1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提供近三年经审计的财务三表（资产负债表、现金流量表、利润表）</w:t>
      </w:r>
    </w:p>
    <w:p>
      <w:bookmarkStart w:id="15" w:name="_GoBack"/>
      <w:bookmarkEnd w:id="15"/>
    </w:p>
    <w:p>
      <w:pPr>
        <w:pStyle w:val="2"/>
        <w:numPr>
          <w:ilvl w:val="0"/>
          <w:numId w:val="2"/>
        </w:numPr>
      </w:pPr>
      <w:bookmarkStart w:id="12" w:name="_Toc129005318"/>
      <w:r>
        <w:rPr>
          <w:rFonts w:hint="eastAsia"/>
        </w:rPr>
        <w:t>同类</w:t>
      </w:r>
      <w:r>
        <w:t>业绩</w:t>
      </w:r>
      <w:r>
        <w:rPr>
          <w:rFonts w:hint="eastAsia"/>
        </w:rPr>
        <w:t>一栏表</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5</w:t>
      </w:r>
      <w:r>
        <w:rPr>
          <w:rFonts w:hint="eastAsia" w:ascii="仿宋" w:hAnsi="仿宋" w:eastAsia="仿宋"/>
          <w:sz w:val="24"/>
          <w:lang w:bidi="en-US"/>
        </w:rPr>
        <w:t>年，同类项目业绩，白酒行业或快消品行业优先。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3" w:name="_Toc129005319"/>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4" w:name="_Toc129005320"/>
      <w:r>
        <w:rPr>
          <w:rFonts w:hint="eastAsia"/>
        </w:rPr>
        <w:t>其他有必要的资质及补充资料</w:t>
      </w:r>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17660"/>
    <w:rsid w:val="004218E1"/>
    <w:rsid w:val="004854D0"/>
    <w:rsid w:val="004A5BBA"/>
    <w:rsid w:val="004B3BE7"/>
    <w:rsid w:val="005A2564"/>
    <w:rsid w:val="005C5969"/>
    <w:rsid w:val="005F1B07"/>
    <w:rsid w:val="006B3E12"/>
    <w:rsid w:val="006D237B"/>
    <w:rsid w:val="006F53C9"/>
    <w:rsid w:val="00795F2D"/>
    <w:rsid w:val="00831D07"/>
    <w:rsid w:val="008923A7"/>
    <w:rsid w:val="008C6EB5"/>
    <w:rsid w:val="009B1FB3"/>
    <w:rsid w:val="009C58EF"/>
    <w:rsid w:val="009D5EFD"/>
    <w:rsid w:val="009D6A27"/>
    <w:rsid w:val="00A1263A"/>
    <w:rsid w:val="00A6223B"/>
    <w:rsid w:val="00A93AD4"/>
    <w:rsid w:val="00AD787A"/>
    <w:rsid w:val="00B4276E"/>
    <w:rsid w:val="00BB2D6E"/>
    <w:rsid w:val="00BD0278"/>
    <w:rsid w:val="00BD48B1"/>
    <w:rsid w:val="00BF6961"/>
    <w:rsid w:val="00C21166"/>
    <w:rsid w:val="00C71074"/>
    <w:rsid w:val="00C72564"/>
    <w:rsid w:val="00CC4DB3"/>
    <w:rsid w:val="00CF0AB2"/>
    <w:rsid w:val="00DB1E95"/>
    <w:rsid w:val="00DD5459"/>
    <w:rsid w:val="00EE6421"/>
    <w:rsid w:val="00F44434"/>
    <w:rsid w:val="00F76F38"/>
    <w:rsid w:val="00FC6606"/>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5FB1E1D"/>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annotation reference"/>
    <w:basedOn w:val="12"/>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uiPriority w:val="0"/>
    <w:rPr>
      <w:rFonts w:ascii="Times New Roman" w:hAnsi="Times New Roman" w:eastAsia="宋体" w:cs="Times New Roman"/>
      <w:lang w:val="en-US" w:eastAsia="zh-CN" w:bidi="ar-SA"/>
    </w:rPr>
  </w:style>
  <w:style w:type="paragraph" w:styleId="17">
    <w:name w:val="List Paragraph"/>
    <w:basedOn w:val="1"/>
    <w:uiPriority w:val="99"/>
    <w:pPr>
      <w:ind w:firstLine="420" w:firstLineChars="200"/>
    </w:pPr>
  </w:style>
  <w:style w:type="character" w:customStyle="1" w:styleId="18">
    <w:name w:val="Comment Text Char"/>
    <w:basedOn w:val="12"/>
    <w:link w:val="4"/>
    <w:uiPriority w:val="0"/>
    <w:rPr>
      <w:rFonts w:asciiTheme="minorHAnsi" w:hAnsiTheme="minorHAnsi" w:eastAsiaTheme="minorEastAsia" w:cstheme="minorBidi"/>
      <w:kern w:val="2"/>
      <w:sz w:val="21"/>
      <w:szCs w:val="24"/>
    </w:rPr>
  </w:style>
  <w:style w:type="character" w:customStyle="1" w:styleId="19">
    <w:name w:val="Comment Subject Char"/>
    <w:basedOn w:val="18"/>
    <w:link w:val="9"/>
    <w:uiPriority w:val="0"/>
    <w:rPr>
      <w:rFonts w:asciiTheme="minorHAnsi" w:hAnsiTheme="minorHAnsi" w:eastAsiaTheme="minorEastAsia" w:cstheme="minorBidi"/>
      <w:b/>
      <w:bCs/>
      <w:kern w:val="2"/>
      <w:sz w:val="21"/>
      <w:szCs w:val="24"/>
    </w:rPr>
  </w:style>
  <w:style w:type="paragraph" w:customStyle="1" w:styleId="20">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2806</Words>
  <Characters>2846</Characters>
  <Lines>32</Lines>
  <Paragraphs>9</Paragraphs>
  <TotalTime>0</TotalTime>
  <ScaleCrop>false</ScaleCrop>
  <LinksUpToDate>false</LinksUpToDate>
  <CharactersWithSpaces>3330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WPS_1648034193</cp:lastModifiedBy>
  <dcterms:modified xsi:type="dcterms:W3CDTF">2023-06-01T05:17:20Z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141C3F86FE664FD59709654069780AEC</vt:lpwstr>
  </property>
</Properties>
</file>