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bookmarkStart w:id="1" w:name="_GoBack"/>
      <w:bookmarkEnd w:id="1"/>
    </w:p>
    <w:bookmarkEnd w:id="0"/>
    <w:tbl>
      <w:tblPr>
        <w:tblStyle w:val="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918"/>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677" w:type="dxa"/>
            <w:noWrap w:val="0"/>
            <w:vAlign w:val="center"/>
          </w:tcPr>
          <w:p>
            <w:pPr>
              <w:spacing w:line="360" w:lineRule="auto"/>
              <w:jc w:val="center"/>
              <w:rPr>
                <w:rFonts w:ascii="宋体" w:hAnsi="宋体"/>
              </w:rPr>
            </w:pPr>
            <w:r>
              <w:rPr>
                <w:rFonts w:hint="eastAsia" w:ascii="宋体" w:hAnsi="宋体"/>
              </w:rPr>
              <w:t>序号</w:t>
            </w:r>
          </w:p>
        </w:tc>
        <w:tc>
          <w:tcPr>
            <w:tcW w:w="1918" w:type="dxa"/>
            <w:noWrap w:val="0"/>
            <w:vAlign w:val="center"/>
          </w:tcPr>
          <w:p>
            <w:pPr>
              <w:spacing w:line="360" w:lineRule="auto"/>
              <w:jc w:val="center"/>
              <w:rPr>
                <w:rFonts w:ascii="宋体" w:hAnsi="宋体"/>
              </w:rPr>
            </w:pPr>
            <w:r>
              <w:rPr>
                <w:rFonts w:hint="eastAsia" w:ascii="宋体" w:hAnsi="宋体"/>
              </w:rPr>
              <w:t>内容</w:t>
            </w:r>
          </w:p>
        </w:tc>
        <w:tc>
          <w:tcPr>
            <w:tcW w:w="6173"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ascii="宋体" w:hAnsi="宋体"/>
              </w:rPr>
            </w:pPr>
            <w:r>
              <w:rPr>
                <w:rFonts w:hint="eastAsia" w:ascii="宋体" w:hAnsi="宋体"/>
              </w:rPr>
              <w:t>1</w:t>
            </w:r>
          </w:p>
        </w:tc>
        <w:tc>
          <w:tcPr>
            <w:tcW w:w="1918"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法定代表人身份证明书及授权委托书</w:t>
            </w:r>
          </w:p>
        </w:tc>
        <w:tc>
          <w:tcPr>
            <w:tcW w:w="6173" w:type="dxa"/>
            <w:noWrap w:val="0"/>
            <w:vAlign w:val="center"/>
          </w:tcPr>
          <w:p>
            <w:pPr>
              <w:spacing w:line="320" w:lineRule="exact"/>
              <w:rPr>
                <w:rFonts w:ascii="宋体" w:hAnsi="宋体"/>
              </w:rPr>
            </w:pPr>
            <w:r>
              <w:rPr>
                <w:rFonts w:hint="eastAsia" w:ascii="宋体" w:hAnsi="宋体"/>
              </w:rPr>
              <w:t>提供有效的法定代表人身份证明书及授权委托书（格式见附件二）【提供身份证明书及授权委托书原件】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hint="eastAsia" w:ascii="宋体" w:hAnsi="宋体"/>
              </w:rPr>
              <w:t>2</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173"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hint="eastAsia" w:ascii="宋体" w:hAnsi="宋体"/>
              </w:rPr>
              <w:t>3</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经销商/代理商授权</w:t>
            </w:r>
          </w:p>
        </w:tc>
        <w:tc>
          <w:tcPr>
            <w:tcW w:w="6173" w:type="dxa"/>
            <w:noWrap w:val="0"/>
            <w:vAlign w:val="center"/>
          </w:tcPr>
          <w:p>
            <w:pPr>
              <w:spacing w:line="320" w:lineRule="exact"/>
              <w:rPr>
                <w:rFonts w:hint="eastAsia" w:ascii="宋体" w:hAnsi="宋体"/>
              </w:rPr>
            </w:pPr>
            <w:r>
              <w:rPr>
                <w:rFonts w:hint="eastAsia" w:ascii="宋体" w:hAnsi="宋体"/>
              </w:rPr>
              <w:t>投标人须是本次招标货运车辆的生产制造商或授权经销商/代理商；经销商/代理商须提供生产制造商出具的针对本项目的合法授权；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ascii="宋体" w:hAnsi="宋体"/>
              </w:rPr>
              <w:t>4</w:t>
            </w:r>
          </w:p>
        </w:tc>
        <w:tc>
          <w:tcPr>
            <w:tcW w:w="1918"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企业资质类别等级</w:t>
            </w:r>
          </w:p>
        </w:tc>
        <w:tc>
          <w:tcPr>
            <w:tcW w:w="6173" w:type="dxa"/>
            <w:noWrap w:val="0"/>
            <w:vAlign w:val="center"/>
          </w:tcPr>
          <w:p>
            <w:pPr>
              <w:spacing w:line="320" w:lineRule="exact"/>
              <w:rPr>
                <w:rFonts w:hint="eastAsia" w:ascii="宋体" w:hAnsi="宋体"/>
              </w:rPr>
            </w:pPr>
            <w:r>
              <w:rPr>
                <w:rFonts w:hint="eastAsia" w:ascii="宋体" w:hAnsi="宋体"/>
              </w:rPr>
              <w:t>生产厂商的设备制造/生产许可证【提供复印件或扫描件】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ascii="宋体" w:hAnsi="宋体"/>
              </w:rPr>
              <w:t>5</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企业/工厂基础管理能力</w:t>
            </w:r>
          </w:p>
        </w:tc>
        <w:tc>
          <w:tcPr>
            <w:tcW w:w="6173"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ascii="宋体" w:hAnsi="宋体"/>
              </w:rPr>
              <w:t>6</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173" w:type="dxa"/>
            <w:noWrap w:val="0"/>
            <w:vAlign w:val="center"/>
          </w:tcPr>
          <w:p>
            <w:pPr>
              <w:spacing w:line="320" w:lineRule="exact"/>
              <w:rPr>
                <w:rFonts w:hint="eastAsia" w:ascii="宋体" w:hAnsi="宋体"/>
              </w:rPr>
            </w:pPr>
            <w:r>
              <w:rPr>
                <w:rFonts w:hint="eastAsia" w:ascii="宋体" w:hAnsi="宋体"/>
              </w:rPr>
              <w:t>财务状况良好，近3年均无亏损。【提供近2019-2021年或2020-2022年的财务报表（资产负债表、现金流量表、利润表）及第三方会计师事务所年度审计报告】。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0"/>
            <w:vAlign w:val="center"/>
          </w:tcPr>
          <w:p>
            <w:pPr>
              <w:spacing w:line="320" w:lineRule="exact"/>
              <w:jc w:val="center"/>
              <w:rPr>
                <w:rFonts w:hint="eastAsia" w:ascii="宋体" w:hAnsi="宋体"/>
              </w:rPr>
            </w:pPr>
            <w:r>
              <w:rPr>
                <w:rFonts w:ascii="宋体" w:hAnsi="宋体"/>
              </w:rPr>
              <w:t>7</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173" w:type="dxa"/>
            <w:noWrap w:val="0"/>
            <w:vAlign w:val="center"/>
          </w:tcPr>
          <w:p>
            <w:pPr>
              <w:spacing w:line="320" w:lineRule="exact"/>
              <w:jc w:val="lef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7" w:type="dxa"/>
            <w:noWrap w:val="0"/>
            <w:vAlign w:val="center"/>
          </w:tcPr>
          <w:p>
            <w:pPr>
              <w:spacing w:line="320" w:lineRule="exact"/>
              <w:jc w:val="center"/>
              <w:rPr>
                <w:rFonts w:hint="eastAsia" w:ascii="宋体" w:hAnsi="宋体"/>
              </w:rPr>
            </w:pPr>
            <w:r>
              <w:rPr>
                <w:rFonts w:ascii="宋体" w:hAnsi="宋体"/>
              </w:rPr>
              <w:t>8</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173" w:type="dxa"/>
            <w:noWrap w:val="0"/>
            <w:vAlign w:val="center"/>
          </w:tcPr>
          <w:p>
            <w:pPr>
              <w:spacing w:line="320" w:lineRule="exact"/>
              <w:jc w:val="left"/>
              <w:rPr>
                <w:rFonts w:hint="eastAsia" w:ascii="宋体" w:hAnsi="宋体"/>
              </w:rPr>
            </w:pPr>
            <w:r>
              <w:rPr>
                <w:rFonts w:hint="eastAsia" w:ascii="宋体" w:hAnsi="宋体"/>
              </w:rPr>
              <w:t>提供近3年国内类似的合作案例（参数不低于本招标项目要求的货运车辆采购）不少于5例，单个案例合同金额不低于</w:t>
            </w:r>
            <w:r>
              <w:rPr>
                <w:rFonts w:ascii="宋体" w:hAnsi="宋体"/>
              </w:rPr>
              <w:t>2</w:t>
            </w:r>
            <w:r>
              <w:rPr>
                <w:rFonts w:hint="eastAsia" w:ascii="宋体" w:hAnsi="宋体"/>
              </w:rPr>
              <w:t>00万元。</w:t>
            </w:r>
          </w:p>
          <w:p>
            <w:pPr>
              <w:spacing w:line="320" w:lineRule="exact"/>
              <w:rPr>
                <w:rFonts w:hint="eastAsia" w:ascii="宋体" w:hAnsi="宋体"/>
              </w:rPr>
            </w:pPr>
            <w:r>
              <w:rPr>
                <w:rFonts w:hint="eastAsia" w:ascii="宋体" w:hAnsi="宋体"/>
              </w:rPr>
              <w:t>【提供业绩项目中标通知书、合同书及竣工验收证明或发票复印件】。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7" w:type="dxa"/>
            <w:noWrap w:val="0"/>
            <w:vAlign w:val="center"/>
          </w:tcPr>
          <w:p>
            <w:pPr>
              <w:spacing w:line="320" w:lineRule="exact"/>
              <w:jc w:val="center"/>
              <w:rPr>
                <w:rFonts w:ascii="宋体" w:hAnsi="宋体"/>
              </w:rPr>
            </w:pPr>
            <w:r>
              <w:rPr>
                <w:rFonts w:hint="eastAsia" w:ascii="宋体" w:hAnsi="宋体"/>
              </w:rPr>
              <w:t>9</w:t>
            </w:r>
          </w:p>
        </w:tc>
        <w:tc>
          <w:tcPr>
            <w:tcW w:w="1918"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售后服务点</w:t>
            </w:r>
          </w:p>
        </w:tc>
        <w:tc>
          <w:tcPr>
            <w:tcW w:w="6173" w:type="dxa"/>
            <w:noWrap w:val="0"/>
            <w:vAlign w:val="center"/>
          </w:tcPr>
          <w:p>
            <w:pPr>
              <w:widowControl/>
              <w:spacing w:line="320" w:lineRule="exact"/>
              <w:rPr>
                <w:rFonts w:hint="eastAsia" w:ascii="宋体" w:hAnsi="宋体"/>
              </w:rPr>
            </w:pPr>
            <w:r>
              <w:rPr>
                <w:rFonts w:hint="eastAsia" w:ascii="宋体" w:hAnsi="宋体"/>
              </w:rPr>
              <w:t>提供售后服务点情况说明（要求投标人在四川遂宁及周边或成都区域有稳定售后服务点）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77" w:type="dxa"/>
            <w:noWrap w:val="0"/>
            <w:vAlign w:val="center"/>
          </w:tcPr>
          <w:p>
            <w:pPr>
              <w:spacing w:line="320" w:lineRule="exact"/>
              <w:jc w:val="center"/>
              <w:rPr>
                <w:rFonts w:hint="eastAsia" w:ascii="宋体" w:hAnsi="宋体"/>
              </w:rPr>
            </w:pPr>
            <w:r>
              <w:rPr>
                <w:rFonts w:ascii="宋体" w:hAnsi="宋体"/>
              </w:rPr>
              <w:t>10</w:t>
            </w:r>
          </w:p>
        </w:tc>
        <w:tc>
          <w:tcPr>
            <w:tcW w:w="1918"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173"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b/>
          <w:szCs w:val="21"/>
        </w:rPr>
      </w:pPr>
      <w:r>
        <w:rPr>
          <w:rFonts w:ascii="等线" w:hAnsi="等线" w:eastAsia="等线" w:cs="等线"/>
          <w:sz w:val="24"/>
        </w:rPr>
        <w:tab/>
      </w: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532B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2023-09-13T06:39:32Z</dcterms:created>
  <dc:creator>Administrator</dc:creator>
  <cp:lastModifiedBy>Administrator</cp:lastModifiedBy>
  <dcterms:modified xsi:type="dcterms:W3CDTF">2023-09-13T06:40:16Z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BB374AFA4AA64ED08330CCD567E3D60C_12</vt:lpwstr>
  </property>
</Properties>
</file>