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ascii="仿宋" w:hAnsi="仿宋" w:eastAsia="仿宋"/>
          <w:sz w:val="32"/>
          <w:szCs w:val="32"/>
        </w:rPr>
        <w:t>四川沱牌舍得营销有限公司</w:t>
      </w:r>
    </w:p>
    <w:p>
      <w:pPr>
        <w:pStyle w:val="2"/>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296"/>
            </w:tabs>
            <w:rPr>
              <w:rFonts w:eastAsiaTheme="minorEastAsia"/>
              <w:sz w:val="21"/>
              <w:szCs w:val="22"/>
              <w14:ligatures w14:val="standardContextual"/>
            </w:rPr>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"_Toc146701314" </w:instrText>
          </w:r>
          <w:r>
            <w:fldChar w:fldCharType="separate"/>
          </w:r>
          <w:r>
            <w:rPr>
              <w:rStyle w:val="13"/>
            </w:rPr>
            <w:t>一、 采购项目供应商资格审核明细表</w:t>
          </w:r>
          <w:r>
            <w:tab/>
          </w:r>
          <w:r>
            <w:fldChar w:fldCharType="begin"/>
          </w:r>
          <w:r>
            <w:instrText xml:space="preserve"> PAGEREF _Toc146701314 \h </w:instrText>
          </w:r>
          <w:r>
            <w:fldChar w:fldCharType="separate"/>
          </w:r>
          <w:r>
            <w:t>1</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"_Toc146701315" </w:instrText>
          </w:r>
          <w:r>
            <w:fldChar w:fldCharType="separate"/>
          </w:r>
          <w:r>
            <w:rPr>
              <w:rStyle w:val="13"/>
            </w:rPr>
            <w:t>二、 营业执照</w:t>
          </w:r>
          <w:r>
            <w:tab/>
          </w:r>
          <w:r>
            <w:fldChar w:fldCharType="begin"/>
          </w:r>
          <w:r>
            <w:instrText xml:space="preserve"> PAGEREF _Toc146701315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"_Toc146701316" </w:instrText>
          </w:r>
          <w:r>
            <w:fldChar w:fldCharType="separate"/>
          </w:r>
          <w:r>
            <w:rPr>
              <w:rStyle w:val="13"/>
            </w:rPr>
            <w:t>三、 参保人数证明</w:t>
          </w:r>
          <w:r>
            <w:tab/>
          </w:r>
          <w:r>
            <w:fldChar w:fldCharType="begin"/>
          </w:r>
          <w:r>
            <w:instrText xml:space="preserve"> PAGEREF _Toc146701316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"_Toc146701317" </w:instrText>
          </w:r>
          <w:r>
            <w:fldChar w:fldCharType="separate"/>
          </w:r>
          <w:r>
            <w:rPr>
              <w:rStyle w:val="13"/>
            </w:rPr>
            <w:t>四、 投标授权委托书</w:t>
          </w:r>
          <w:r>
            <w:tab/>
          </w:r>
          <w:r>
            <w:fldChar w:fldCharType="begin"/>
          </w:r>
          <w:r>
            <w:instrText xml:space="preserve"> PAGEREF _Toc146701317 \h </w:instrText>
          </w:r>
          <w:r>
            <w:fldChar w:fldCharType="separate"/>
          </w:r>
          <w:r>
            <w:t>2</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"_Toc146701318" </w:instrText>
          </w:r>
          <w:r>
            <w:fldChar w:fldCharType="separate"/>
          </w:r>
          <w:r>
            <w:rPr>
              <w:rStyle w:val="13"/>
            </w:rPr>
            <w:t>五、 被委托人社保缴纳证明</w:t>
          </w:r>
          <w:r>
            <w:tab/>
          </w:r>
          <w:r>
            <w:fldChar w:fldCharType="begin"/>
          </w:r>
          <w:r>
            <w:instrText xml:space="preserve"> PAGEREF _Toc146701318 \h </w:instrText>
          </w:r>
          <w:r>
            <w:fldChar w:fldCharType="separate"/>
          </w:r>
          <w:r>
            <w:t>3</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"_Toc146701319" </w:instrText>
          </w:r>
          <w:r>
            <w:fldChar w:fldCharType="separate"/>
          </w:r>
          <w:r>
            <w:rPr>
              <w:rStyle w:val="13"/>
            </w:rPr>
            <w:t>六、 承诺书</w:t>
          </w:r>
          <w:r>
            <w:tab/>
          </w:r>
          <w:r>
            <w:fldChar w:fldCharType="begin"/>
          </w:r>
          <w:r>
            <w:instrText xml:space="preserve"> PAGEREF _Toc146701319 \h </w:instrText>
          </w:r>
          <w:r>
            <w:fldChar w:fldCharType="separate"/>
          </w:r>
          <w:r>
            <w:t>4</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"_Toc146701320" </w:instrText>
          </w:r>
          <w:r>
            <w:fldChar w:fldCharType="separate"/>
          </w:r>
          <w:r>
            <w:rPr>
              <w:rStyle w:val="13"/>
              <w:lang w:bidi="en-US"/>
            </w:rPr>
            <w:t>七、 廉洁保密承诺书</w:t>
          </w:r>
          <w:r>
            <w:tab/>
          </w:r>
          <w:r>
            <w:fldChar w:fldCharType="begin"/>
          </w:r>
          <w:r>
            <w:instrText xml:space="preserve"> PAGEREF _Toc146701320 \h </w:instrText>
          </w:r>
          <w:r>
            <w:fldChar w:fldCharType="separate"/>
          </w:r>
          <w:r>
            <w:t>4</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"_Toc146701321" </w:instrText>
          </w:r>
          <w:r>
            <w:fldChar w:fldCharType="separate"/>
          </w:r>
          <w:r>
            <w:rPr>
              <w:rStyle w:val="13"/>
              <w:lang w:bidi="en-US"/>
            </w:rPr>
            <w:t>八、 关联公司证明</w:t>
          </w:r>
          <w:r>
            <w:tab/>
          </w:r>
          <w:r>
            <w:fldChar w:fldCharType="begin"/>
          </w:r>
          <w:r>
            <w:instrText xml:space="preserve"> PAGEREF _Toc146701321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"_Toc146701322" </w:instrText>
          </w:r>
          <w:r>
            <w:fldChar w:fldCharType="separate"/>
          </w:r>
          <w:r>
            <w:rPr>
              <w:rStyle w:val="13"/>
            </w:rPr>
            <w:t>九、 诚信度</w:t>
          </w:r>
          <w:r>
            <w:tab/>
          </w:r>
          <w:r>
            <w:fldChar w:fldCharType="begin"/>
          </w:r>
          <w:r>
            <w:instrText xml:space="preserve"> PAGEREF _Toc146701322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"_Toc146701323" </w:instrText>
          </w:r>
          <w:r>
            <w:fldChar w:fldCharType="separate"/>
          </w:r>
          <w:r>
            <w:rPr>
              <w:rStyle w:val="13"/>
            </w:rPr>
            <w:t>十、 生产工厂实地验厂资料</w:t>
          </w:r>
          <w:r>
            <w:tab/>
          </w:r>
          <w:r>
            <w:fldChar w:fldCharType="begin"/>
          </w:r>
          <w:r>
            <w:instrText xml:space="preserve"> PAGEREF _Toc146701323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"_Toc146701324" </w:instrText>
          </w:r>
          <w:r>
            <w:fldChar w:fldCharType="separate"/>
          </w:r>
          <w:r>
            <w:rPr>
              <w:rStyle w:val="13"/>
            </w:rPr>
            <w:t>十一、 实缴资本证明</w:t>
          </w:r>
          <w:r>
            <w:tab/>
          </w:r>
          <w:r>
            <w:fldChar w:fldCharType="begin"/>
          </w:r>
          <w:r>
            <w:instrText xml:space="preserve"> PAGEREF _Toc146701324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"_Toc146701325" </w:instrText>
          </w:r>
          <w:r>
            <w:fldChar w:fldCharType="separate"/>
          </w:r>
          <w:r>
            <w:rPr>
              <w:rStyle w:val="13"/>
            </w:rPr>
            <w:t>十二、 财务状况</w:t>
          </w:r>
          <w:r>
            <w:tab/>
          </w:r>
          <w:r>
            <w:fldChar w:fldCharType="begin"/>
          </w:r>
          <w:r>
            <w:instrText xml:space="preserve"> PAGEREF _Toc146701325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"_Toc146701326" </w:instrText>
          </w:r>
          <w:r>
            <w:fldChar w:fldCharType="separate"/>
          </w:r>
          <w:r>
            <w:rPr>
              <w:rStyle w:val="13"/>
            </w:rPr>
            <w:t>十三、 同类业绩一栏表</w:t>
          </w:r>
          <w:r>
            <w:tab/>
          </w:r>
          <w:r>
            <w:fldChar w:fldCharType="begin"/>
          </w:r>
          <w:r>
            <w:instrText xml:space="preserve"> PAGEREF _Toc146701326 \h </w:instrText>
          </w:r>
          <w:r>
            <w:fldChar w:fldCharType="separate"/>
          </w:r>
          <w:r>
            <w:t>6</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"_Toc146701327" </w:instrText>
          </w:r>
          <w:r>
            <w:fldChar w:fldCharType="separate"/>
          </w:r>
          <w:r>
            <w:rPr>
              <w:rStyle w:val="13"/>
            </w:rPr>
            <w:t>十四、 业绩证明</w:t>
          </w:r>
          <w:r>
            <w:tab/>
          </w:r>
          <w:r>
            <w:fldChar w:fldCharType="begin"/>
          </w:r>
          <w:r>
            <w:instrText xml:space="preserve"> PAGEREF _Toc146701327 \h </w:instrText>
          </w:r>
          <w:r>
            <w:fldChar w:fldCharType="separate"/>
          </w:r>
          <w:r>
            <w:t>7</w:t>
          </w:r>
          <w:r>
            <w:fldChar w:fldCharType="end"/>
          </w:r>
          <w:r>
            <w:fldChar w:fldCharType="end"/>
          </w:r>
        </w:p>
        <w:p>
          <w:pPr>
            <w:pStyle w:val="8"/>
            <w:tabs>
              <w:tab w:val="right" w:leader="dot" w:pos="8296"/>
            </w:tabs>
            <w:rPr>
              <w:rFonts w:eastAsiaTheme="minorEastAsia"/>
              <w:sz w:val="21"/>
              <w:szCs w:val="22"/>
              <w14:ligatures w14:val="standardContextual"/>
            </w:rPr>
          </w:pPr>
          <w:r>
            <w:fldChar w:fldCharType="begin"/>
          </w:r>
          <w:r>
            <w:instrText xml:space="preserve"> HYPERLINK \l "_Toc146701328" </w:instrText>
          </w:r>
          <w:r>
            <w:fldChar w:fldCharType="separate"/>
          </w:r>
          <w:r>
            <w:rPr>
              <w:rStyle w:val="13"/>
            </w:rPr>
            <w:t>十五、 其他有必要的资质及补充资料</w:t>
          </w:r>
          <w:r>
            <w:tab/>
          </w:r>
          <w:r>
            <w:fldChar w:fldCharType="begin"/>
          </w:r>
          <w:r>
            <w:instrText xml:space="preserve"> PAGEREF _Toc146701328 \h </w:instrText>
          </w:r>
          <w:r>
            <w:fldChar w:fldCharType="separate"/>
          </w:r>
          <w:r>
            <w:t>7</w:t>
          </w:r>
          <w:r>
            <w:fldChar w:fldCharType="end"/>
          </w:r>
          <w: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cyan"/>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2"/>
        <w:numPr>
          <w:ilvl w:val="0"/>
          <w:numId w:val="2"/>
        </w:numPr>
        <w:ind w:left="-567" w:leftChars="-270" w:firstLine="565" w:firstLineChars="176"/>
      </w:pPr>
      <w:bookmarkStart w:id="0" w:name="_Toc146701314"/>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46701315"/>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rPr>
          <w:lang w:bidi="en-US"/>
        </w:rPr>
      </w:pPr>
    </w:p>
    <w:p/>
    <w:p>
      <w:pPr>
        <w:pStyle w:val="2"/>
        <w:numPr>
          <w:ilvl w:val="0"/>
          <w:numId w:val="2"/>
        </w:numPr>
      </w:pPr>
      <w:bookmarkStart w:id="2" w:name="_Toc146701316"/>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2"/>
        <w:numPr>
          <w:ilvl w:val="0"/>
          <w:numId w:val="2"/>
        </w:numPr>
      </w:pPr>
      <w:bookmarkStart w:id="3" w:name="_Toc146701317"/>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山水田园杯采购项目</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146701318"/>
      <w:r>
        <w:rPr>
          <w:rFonts w:hint="eastAsia"/>
        </w:rPr>
        <w:t>被委托人社保缴纳证明</w:t>
      </w:r>
      <w:bookmarkEnd w:id="4"/>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2"/>
        <w:numPr>
          <w:ilvl w:val="0"/>
          <w:numId w:val="2"/>
        </w:numPr>
      </w:pPr>
      <w:bookmarkStart w:id="5" w:name="_Toc146701319"/>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山水田园杯采购项目</w:t>
      </w:r>
      <w:r>
        <w:rPr>
          <w:rFonts w:hint="eastAsia" w:ascii="仿宋" w:hAnsi="仿宋" w:eastAsia="仿宋"/>
        </w:rPr>
        <w:t>项目招投标，我公司承诺：</w:t>
      </w:r>
      <w:r>
        <w:rPr>
          <w:rFonts w:hint="eastAsia" w:ascii="仿宋" w:hAnsi="仿宋" w:eastAsia="仿宋"/>
          <w:u w:val="single"/>
        </w:rPr>
        <w:t>不采用</w:t>
      </w:r>
      <w:r>
        <w:rPr>
          <w:rFonts w:hint="eastAsia" w:ascii="仿宋" w:hAnsi="仿宋" w:eastAsia="仿宋"/>
          <w:i/>
          <w:iCs/>
          <w:u w:val="single"/>
        </w:rPr>
        <w:t>挂靠、联合体方式</w:t>
      </w:r>
      <w:r>
        <w:rPr>
          <w:rFonts w:hint="eastAsia" w:ascii="仿宋" w:hAnsi="仿宋" w:eastAsia="仿宋"/>
          <w:u w:val="single"/>
        </w:rPr>
        <w:t>参与投标。</w:t>
      </w:r>
      <w:r>
        <w:rPr>
          <w:rFonts w:hint="eastAsia" w:ascii="仿宋" w:hAnsi="仿宋" w:eastAsia="仿宋"/>
        </w:rPr>
        <w:t>严格按照招标公告的要求提交供应商预审资料，我公司在近三年内无违法记录，无商标侵权行为，无</w:t>
      </w:r>
      <w:bookmarkStart w:id="15" w:name="_GoBack"/>
      <w:bookmarkEnd w:id="15"/>
      <w:r>
        <w:rPr>
          <w:rFonts w:hint="eastAsia" w:ascii="仿宋" w:hAnsi="仿宋" w:eastAsia="仿宋"/>
        </w:rPr>
        <w:t>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146701320"/>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7" w:name="_Toc146701321"/>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8" w:name="_Toc146701322"/>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2"/>
        <w:numPr>
          <w:ilvl w:val="0"/>
          <w:numId w:val="2"/>
        </w:numPr>
      </w:pPr>
      <w:bookmarkStart w:id="9" w:name="_Toc146701323"/>
      <w:r>
        <w:t>生产工厂实地验厂资料</w:t>
      </w:r>
      <w:bookmarkEnd w:id="9"/>
    </w:p>
    <w:p>
      <w:pPr>
        <w:pStyle w:val="17"/>
        <w:tabs>
          <w:tab w:val="right" w:leader="dot" w:pos="9471"/>
        </w:tabs>
        <w:adjustRightInd w:val="0"/>
        <w:snapToGrid w:val="0"/>
        <w:spacing w:line="360" w:lineRule="auto"/>
        <w:ind w:left="420" w:firstLine="0" w:firstLineChars="0"/>
        <w:rPr>
          <w:rFonts w:ascii="仿宋" w:hAnsi="仿宋" w:eastAsia="仿宋"/>
          <w:sz w:val="24"/>
          <w:lang w:bidi="en-US"/>
        </w:rPr>
      </w:pPr>
      <w:r>
        <w:rPr>
          <w:rFonts w:hint="eastAsia" w:ascii="仿宋" w:hAnsi="仿宋" w:eastAsia="仿宋"/>
          <w:sz w:val="24"/>
          <w:lang w:bidi="en-US"/>
        </w:rPr>
        <w:t>需提供生产工厂实地照片，涵盖公司正门、生产线（包括产品物料、生产、组装、包装、分拣、质检等）、办公区域、成品仓储区域等）</w:t>
      </w:r>
    </w:p>
    <w:p>
      <w:pPr>
        <w:pStyle w:val="2"/>
        <w:numPr>
          <w:ilvl w:val="0"/>
          <w:numId w:val="2"/>
        </w:numPr>
      </w:pPr>
      <w:bookmarkStart w:id="10" w:name="_Toc146701324"/>
      <w:r>
        <w:rPr>
          <w:rFonts w:hint="eastAsia"/>
        </w:rPr>
        <w:t>实缴资本证明</w:t>
      </w:r>
      <w:bookmarkEnd w:id="10"/>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2"/>
        <w:numPr>
          <w:ilvl w:val="0"/>
          <w:numId w:val="2"/>
        </w:numPr>
      </w:pPr>
      <w:bookmarkStart w:id="11" w:name="_Toc146701325"/>
      <w:r>
        <w:rPr>
          <w:rFonts w:hint="eastAsia"/>
        </w:rPr>
        <w:t>财务状况</w:t>
      </w:r>
      <w:bookmarkEnd w:id="1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年经审计的财务三表（资产负债表、现金流量表、利润表）</w:t>
      </w:r>
    </w:p>
    <w:p/>
    <w:p>
      <w:pPr>
        <w:pStyle w:val="2"/>
        <w:numPr>
          <w:ilvl w:val="0"/>
          <w:numId w:val="2"/>
        </w:numPr>
      </w:pPr>
      <w:bookmarkStart w:id="12" w:name="_Toc146701326"/>
      <w:r>
        <w:rPr>
          <w:rFonts w:hint="eastAsia"/>
        </w:rPr>
        <w:t>同类</w:t>
      </w:r>
      <w:r>
        <w:t>业绩</w:t>
      </w:r>
      <w:r>
        <w:rPr>
          <w:rFonts w:hint="eastAsia"/>
        </w:rPr>
        <w:t>一栏表</w:t>
      </w:r>
      <w:bookmarkEnd w:id="12"/>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3" w:name="_Toc146701327"/>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Pr>
        <w:pStyle w:val="2"/>
        <w:numPr>
          <w:ilvl w:val="0"/>
          <w:numId w:val="2"/>
        </w:numPr>
      </w:pPr>
      <w:bookmarkStart w:id="14" w:name="_Toc146701328"/>
      <w:r>
        <w:rPr>
          <w:rFonts w:hint="eastAsia"/>
        </w:rPr>
        <w:t>其他有必要的资质及补充资料</w:t>
      </w:r>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iNjkyMDQ5MmI4MWYzYWFjMDc2NWVkMjVlODFjYzkifQ=="/>
  </w:docVars>
  <w:rsids>
    <w:rsidRoot w:val="00F44434"/>
    <w:rsid w:val="000101C9"/>
    <w:rsid w:val="00042187"/>
    <w:rsid w:val="000451DF"/>
    <w:rsid w:val="00061158"/>
    <w:rsid w:val="000E09E6"/>
    <w:rsid w:val="000E3594"/>
    <w:rsid w:val="0010042E"/>
    <w:rsid w:val="00113C11"/>
    <w:rsid w:val="00124264"/>
    <w:rsid w:val="00125E3E"/>
    <w:rsid w:val="00154B84"/>
    <w:rsid w:val="00160FF2"/>
    <w:rsid w:val="001A1FB6"/>
    <w:rsid w:val="001B12B2"/>
    <w:rsid w:val="00230A64"/>
    <w:rsid w:val="00263515"/>
    <w:rsid w:val="0029138C"/>
    <w:rsid w:val="002A05C2"/>
    <w:rsid w:val="002D7A86"/>
    <w:rsid w:val="003821E8"/>
    <w:rsid w:val="003943D0"/>
    <w:rsid w:val="003D3793"/>
    <w:rsid w:val="003D51EC"/>
    <w:rsid w:val="003F143D"/>
    <w:rsid w:val="003F1F2F"/>
    <w:rsid w:val="004854D0"/>
    <w:rsid w:val="00490895"/>
    <w:rsid w:val="004B3BE7"/>
    <w:rsid w:val="004F347A"/>
    <w:rsid w:val="00576B66"/>
    <w:rsid w:val="005C5969"/>
    <w:rsid w:val="005F1B07"/>
    <w:rsid w:val="00624D02"/>
    <w:rsid w:val="00637FDC"/>
    <w:rsid w:val="006B3E12"/>
    <w:rsid w:val="006D237B"/>
    <w:rsid w:val="006F53C9"/>
    <w:rsid w:val="00704336"/>
    <w:rsid w:val="00774998"/>
    <w:rsid w:val="00795F2D"/>
    <w:rsid w:val="007D10DB"/>
    <w:rsid w:val="007F7CA5"/>
    <w:rsid w:val="008163AF"/>
    <w:rsid w:val="00831D07"/>
    <w:rsid w:val="00835A15"/>
    <w:rsid w:val="008923A7"/>
    <w:rsid w:val="008C6EB5"/>
    <w:rsid w:val="0091529E"/>
    <w:rsid w:val="009446D7"/>
    <w:rsid w:val="009B1FB3"/>
    <w:rsid w:val="009C58EF"/>
    <w:rsid w:val="009D6A27"/>
    <w:rsid w:val="009D7334"/>
    <w:rsid w:val="00A6039B"/>
    <w:rsid w:val="00A93AD4"/>
    <w:rsid w:val="00AD787A"/>
    <w:rsid w:val="00AF0995"/>
    <w:rsid w:val="00B15266"/>
    <w:rsid w:val="00B32111"/>
    <w:rsid w:val="00BB2D6E"/>
    <w:rsid w:val="00BD0278"/>
    <w:rsid w:val="00BD48B1"/>
    <w:rsid w:val="00C17C4B"/>
    <w:rsid w:val="00C21166"/>
    <w:rsid w:val="00C72564"/>
    <w:rsid w:val="00CC4DB3"/>
    <w:rsid w:val="00D47BE0"/>
    <w:rsid w:val="00E1471B"/>
    <w:rsid w:val="00E27858"/>
    <w:rsid w:val="00E35A34"/>
    <w:rsid w:val="00E630A2"/>
    <w:rsid w:val="00F44434"/>
    <w:rsid w:val="00F76F38"/>
    <w:rsid w:val="00FC6606"/>
    <w:rsid w:val="00FC78F7"/>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A486C77"/>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Comment Text Char"/>
    <w:basedOn w:val="12"/>
    <w:link w:val="4"/>
    <w:qFormat/>
    <w:uiPriority w:val="0"/>
    <w:rPr>
      <w:rFonts w:asciiTheme="minorHAnsi" w:hAnsiTheme="minorHAnsi" w:eastAsiaTheme="minorEastAsia" w:cstheme="minorBidi"/>
      <w:kern w:val="2"/>
      <w:sz w:val="21"/>
      <w:szCs w:val="24"/>
    </w:rPr>
  </w:style>
  <w:style w:type="character" w:customStyle="1" w:styleId="19">
    <w:name w:val="Comment Subject Char"/>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676</Words>
  <Characters>3858</Characters>
  <Lines>32</Lines>
  <Paragraphs>9</Paragraphs>
  <TotalTime>7</TotalTime>
  <ScaleCrop>false</ScaleCrop>
  <LinksUpToDate>false</LinksUpToDate>
  <CharactersWithSpaces>4525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2023-09-27T01:34:00Z</dcterms:created>
  <dc:creator>liaoz</dc:creator>
  <cp:lastModifiedBy>WPS_1648034193</cp:lastModifiedBy>
  <dcterms:modified xsi:type="dcterms:W3CDTF">2023-10-27T08:44:04Z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