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Times New Roman" w:hAnsi="Times New Roman" w:eastAsia="仿宋"/>
          <w:b/>
          <w:caps w:val="0"/>
          <w:smallCaps w:val="0"/>
          <w:sz w:val="32"/>
          <w:szCs w:val="32"/>
        </w:rPr>
      </w:pPr>
      <w:r>
        <w:rPr>
          <w:rFonts w:hint="eastAsia" w:ascii="Times New Roman" w:hAnsi="Times New Roman" w:eastAsia="仿宋"/>
          <w:b/>
          <w:caps w:val="0"/>
          <w:smallCaps w:val="0"/>
          <w:sz w:val="32"/>
          <w:szCs w:val="32"/>
        </w:rPr>
        <w:t>附件一：</w:t>
      </w:r>
      <w:bookmarkStart w:id="0" w:name="_Hlk108623121"/>
      <w:r>
        <w:rPr>
          <w:rFonts w:ascii="Times New Roman" w:hAnsi="Times New Roman" w:eastAsia="仿宋"/>
          <w:b/>
          <w:caps w:val="0"/>
          <w:smallCaps w:val="0"/>
          <w:sz w:val="32"/>
          <w:szCs w:val="32"/>
        </w:rPr>
        <w:t>资格预审必要合格条件标准</w:t>
      </w:r>
    </w:p>
    <w:bookmarkEnd w:id="0"/>
    <w:tbl>
      <w:tblPr>
        <w:tblStyle w:val="9"/>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ind w:left="0" w:leftChars="0" w:firstLine="0" w:firstLineChars="0"/>
              <w:jc w:val="both"/>
              <w:rPr>
                <w:rFonts w:ascii="Times New Roman" w:hAnsi="Times New Roman"/>
                <w:caps w:val="0"/>
                <w:smallCaps w:val="0"/>
              </w:rPr>
            </w:pPr>
            <w:r>
              <w:rPr>
                <w:rFonts w:hint="eastAsia" w:ascii="Times New Roman" w:hAnsi="Times New Roman"/>
                <w:caps w:val="0"/>
                <w:smallCaps w:val="0"/>
              </w:rPr>
              <w:t>序号</w:t>
            </w:r>
          </w:p>
        </w:tc>
        <w:tc>
          <w:tcPr>
            <w:tcW w:w="2126" w:type="dxa"/>
            <w:vAlign w:val="center"/>
          </w:tcPr>
          <w:p>
            <w:pPr>
              <w:spacing w:line="360" w:lineRule="auto"/>
              <w:jc w:val="center"/>
              <w:rPr>
                <w:rFonts w:ascii="Times New Roman" w:hAnsi="Times New Roman"/>
                <w:caps w:val="0"/>
                <w:smallCaps w:val="0"/>
              </w:rPr>
            </w:pPr>
            <w:r>
              <w:rPr>
                <w:rFonts w:hint="eastAsia" w:ascii="Times New Roman" w:hAnsi="Times New Roman"/>
                <w:caps w:val="0"/>
                <w:smallCaps w:val="0"/>
              </w:rPr>
              <w:t>内容</w:t>
            </w:r>
          </w:p>
        </w:tc>
        <w:tc>
          <w:tcPr>
            <w:tcW w:w="6802" w:type="dxa"/>
            <w:vAlign w:val="center"/>
          </w:tcPr>
          <w:p>
            <w:pPr>
              <w:spacing w:line="360" w:lineRule="auto"/>
              <w:jc w:val="center"/>
              <w:rPr>
                <w:rFonts w:ascii="Times New Roman" w:hAnsi="Times New Roman"/>
                <w:caps w:val="0"/>
                <w:smallCaps w:val="0"/>
              </w:rPr>
            </w:pPr>
            <w:r>
              <w:rPr>
                <w:rFonts w:hint="eastAsia" w:ascii="Times New Roman" w:hAnsi="Times New Roman"/>
                <w:caps w:val="0"/>
                <w:smallCaps w:val="0"/>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1</w:t>
            </w:r>
          </w:p>
        </w:tc>
        <w:tc>
          <w:tcPr>
            <w:tcW w:w="2126" w:type="dxa"/>
            <w:vAlign w:val="center"/>
          </w:tcPr>
          <w:p>
            <w:pPr>
              <w:spacing w:line="320" w:lineRule="exact"/>
              <w:ind w:left="0" w:leftChars="0" w:firstLine="0" w:firstLineChars="0"/>
              <w:jc w:val="left"/>
              <w:rPr>
                <w:rFonts w:ascii="Times New Roman" w:hAnsi="Times New Roman" w:eastAsia="微软雅黑"/>
                <w:caps w:val="0"/>
                <w:smallCaps w:val="0"/>
              </w:rPr>
            </w:pPr>
            <w:r>
              <w:rPr>
                <w:rFonts w:hint="eastAsia" w:ascii="Times New Roman" w:hAnsi="Times New Roman" w:eastAsia="微软雅黑"/>
                <w:caps w:val="0"/>
                <w:smallCaps w:val="0"/>
              </w:rPr>
              <w:t>法定代表人身份证明书或授权委托书</w:t>
            </w:r>
          </w:p>
        </w:tc>
        <w:tc>
          <w:tcPr>
            <w:tcW w:w="6802" w:type="dxa"/>
            <w:vAlign w:val="center"/>
          </w:tcPr>
          <w:p>
            <w:pPr>
              <w:spacing w:line="320" w:lineRule="exact"/>
              <w:ind w:left="0" w:leftChars="0" w:firstLine="0" w:firstLineChars="0"/>
              <w:rPr>
                <w:rFonts w:hint="eastAsia" w:ascii="Times New Roman" w:hAnsi="Times New Roman" w:eastAsia="宋体"/>
                <w:caps w:val="0"/>
                <w:smallCaps w:val="0"/>
                <w:lang w:eastAsia="zh-CN"/>
              </w:rPr>
            </w:pPr>
            <w:r>
              <w:rPr>
                <w:rFonts w:hint="eastAsia" w:ascii="Times New Roman" w:hAnsi="Times New Roman"/>
                <w:caps w:val="0"/>
                <w:smallCaps w:val="0"/>
              </w:rPr>
              <w:t>提供有效的法定代表人身份证明书或授权委托书（格式见附件二）【提供身份证明书或授权委托书原件】</w:t>
            </w:r>
            <w:r>
              <w:rPr>
                <w:rFonts w:hint="eastAsia" w:ascii="Times New Roman" w:hAnsi="Times New Roman"/>
                <w:caps w:val="0"/>
                <w:smallCaps w:val="0"/>
                <w:lang w:eastAsia="zh-CN"/>
              </w:rPr>
              <w:t>，委托代理人必须为投标人本单位人员，</w:t>
            </w:r>
            <w:r>
              <w:rPr>
                <w:rFonts w:hint="eastAsia" w:ascii="Times New Roman" w:hAnsi="Times New Roman" w:eastAsia="宋体" w:cs="Times New Roman"/>
                <w:b w:val="0"/>
                <w:caps w:val="0"/>
                <w:smallCaps w:val="0"/>
                <w:kern w:val="2"/>
                <w:sz w:val="21"/>
                <w:szCs w:val="24"/>
                <w:lang w:val="en-US" w:eastAsia="zh-CN" w:bidi="ar-SA"/>
              </w:rPr>
              <w:t>须提供投标截止日前连续6个月投标人为其缴纳的养老保险证明复印件。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2</w:t>
            </w:r>
          </w:p>
        </w:tc>
        <w:tc>
          <w:tcPr>
            <w:tcW w:w="2126" w:type="dxa"/>
            <w:vAlign w:val="center"/>
          </w:tcPr>
          <w:p>
            <w:pPr>
              <w:spacing w:line="320" w:lineRule="exact"/>
              <w:ind w:left="0" w:leftChars="0" w:firstLine="0" w:firstLineChars="0"/>
              <w:rPr>
                <w:rFonts w:ascii="Times New Roman" w:hAnsi="Times New Roman" w:eastAsia="微软雅黑"/>
                <w:caps w:val="0"/>
                <w:smallCaps w:val="0"/>
                <w:shd w:val="clear" w:color="auto" w:fill="FFFFFF"/>
              </w:rPr>
            </w:pPr>
            <w:r>
              <w:rPr>
                <w:rFonts w:hint="eastAsia" w:ascii="Times New Roman" w:hAnsi="Times New Roman" w:eastAsia="微软雅黑"/>
                <w:caps w:val="0"/>
                <w:smallCaps w:val="0"/>
                <w:shd w:val="clear" w:color="auto" w:fill="FFFFFF"/>
              </w:rPr>
              <w:t>企业法人营业执照</w:t>
            </w:r>
          </w:p>
        </w:tc>
        <w:tc>
          <w:tcPr>
            <w:tcW w:w="6802" w:type="dxa"/>
            <w:vAlign w:val="center"/>
          </w:tcPr>
          <w:p>
            <w:pPr>
              <w:spacing w:line="320" w:lineRule="exact"/>
              <w:ind w:left="0" w:leftChars="0" w:firstLine="0" w:firstLineChars="0"/>
              <w:rPr>
                <w:rFonts w:ascii="Times New Roman" w:hAnsi="Times New Roman"/>
                <w:caps w:val="0"/>
                <w:smallCaps w:val="0"/>
              </w:rPr>
            </w:pPr>
            <w:r>
              <w:rPr>
                <w:rFonts w:hint="eastAsia" w:ascii="Times New Roman" w:hAnsi="Times New Roman"/>
                <w:caps w:val="0"/>
                <w:smallCaps w:val="0"/>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3</w:t>
            </w:r>
          </w:p>
        </w:tc>
        <w:tc>
          <w:tcPr>
            <w:tcW w:w="2126" w:type="dxa"/>
            <w:vAlign w:val="center"/>
          </w:tcPr>
          <w:p>
            <w:pPr>
              <w:spacing w:line="320" w:lineRule="exact"/>
              <w:ind w:left="0" w:leftChars="0" w:firstLine="0" w:firstLineChars="0"/>
              <w:rPr>
                <w:rFonts w:hint="eastAsia" w:ascii="Times New Roman" w:hAnsi="Times New Roman" w:eastAsia="微软雅黑"/>
                <w:caps w:val="0"/>
                <w:smallCaps w:val="0"/>
                <w:shd w:val="clear" w:color="auto" w:fill="FFFFFF"/>
                <w:lang w:eastAsia="zh-CN"/>
              </w:rPr>
            </w:pPr>
            <w:r>
              <w:rPr>
                <w:rFonts w:hint="eastAsia" w:ascii="Times New Roman" w:hAnsi="Times New Roman" w:eastAsia="微软雅黑"/>
                <w:caps w:val="0"/>
                <w:smallCaps w:val="0"/>
                <w:shd w:val="clear" w:color="auto" w:fill="FFFFFF"/>
              </w:rPr>
              <w:t>企业</w:t>
            </w:r>
            <w:r>
              <w:rPr>
                <w:rFonts w:hint="eastAsia" w:ascii="Times New Roman" w:hAnsi="Times New Roman" w:eastAsia="微软雅黑"/>
                <w:caps w:val="0"/>
                <w:smallCaps w:val="0"/>
                <w:shd w:val="clear" w:color="auto" w:fill="FFFFFF"/>
                <w:lang w:val="en-US" w:eastAsia="zh-CN"/>
              </w:rPr>
              <w:t>业绩</w:t>
            </w:r>
          </w:p>
        </w:tc>
        <w:tc>
          <w:tcPr>
            <w:tcW w:w="6802" w:type="dxa"/>
            <w:vAlign w:val="center"/>
          </w:tcPr>
          <w:p>
            <w:pPr>
              <w:spacing w:line="320" w:lineRule="exact"/>
              <w:ind w:left="0" w:leftChars="0" w:firstLine="0" w:firstLineChars="0"/>
              <w:rPr>
                <w:rFonts w:ascii="Times New Roman" w:hAnsi="Times New Roman"/>
                <w:caps w:val="0"/>
                <w:smallCaps w:val="0"/>
                <w:highlight w:val="none"/>
              </w:rPr>
            </w:pPr>
            <w:r>
              <w:rPr>
                <w:rFonts w:hint="eastAsia" w:ascii="Times New Roman" w:hAnsi="Times New Roman"/>
                <w:caps w:val="0"/>
                <w:smallCaps w:val="0"/>
                <w:highlight w:val="none"/>
                <w:lang w:val="zh-CN"/>
              </w:rPr>
              <w:t>近</w:t>
            </w:r>
            <w:r>
              <w:rPr>
                <w:rFonts w:hint="eastAsia" w:ascii="Times New Roman" w:hAnsi="Times New Roman"/>
                <w:caps w:val="0"/>
                <w:smallCaps w:val="0"/>
                <w:highlight w:val="none"/>
              </w:rPr>
              <w:t>5</w:t>
            </w:r>
            <w:r>
              <w:rPr>
                <w:rFonts w:hint="eastAsia" w:ascii="Times New Roman" w:hAnsi="Times New Roman"/>
                <w:caps w:val="0"/>
                <w:smallCaps w:val="0"/>
                <w:highlight w:val="none"/>
                <w:lang w:val="zh-CN"/>
              </w:rPr>
              <w:t>年承</w:t>
            </w:r>
            <w:r>
              <w:rPr>
                <w:rFonts w:hint="eastAsia" w:ascii="Times New Roman" w:hAnsi="Times New Roman"/>
                <w:caps w:val="0"/>
                <w:smallCaps w:val="0"/>
                <w:highlight w:val="none"/>
                <w:lang w:val="en-US" w:eastAsia="zh-CN"/>
              </w:rPr>
              <w:t>担</w:t>
            </w:r>
            <w:r>
              <w:rPr>
                <w:rFonts w:hint="eastAsia" w:ascii="Times New Roman" w:hAnsi="Times New Roman"/>
                <w:caps w:val="0"/>
                <w:smallCaps w:val="0"/>
                <w:highlight w:val="none"/>
                <w:lang w:val="zh-CN"/>
              </w:rPr>
              <w:t>过</w:t>
            </w:r>
            <w:r>
              <w:rPr>
                <w:rFonts w:hint="eastAsia" w:ascii="Times New Roman" w:hAnsi="Times New Roman"/>
                <w:caps w:val="0"/>
                <w:smallCaps w:val="0"/>
                <w:highlight w:val="none"/>
                <w:lang w:val="en-US" w:eastAsia="zh-CN"/>
              </w:rPr>
              <w:t>至少3个工业建筑</w:t>
            </w:r>
            <w:r>
              <w:rPr>
                <w:rFonts w:hint="eastAsia" w:ascii="Times New Roman" w:hAnsi="Times New Roman"/>
                <w:caps w:val="0"/>
                <w:smallCaps w:val="0"/>
                <w:highlight w:val="none"/>
              </w:rPr>
              <w:t>监理业绩。【提供</w:t>
            </w:r>
            <w:r>
              <w:rPr>
                <w:rFonts w:hint="eastAsia" w:ascii="Times New Roman" w:hAnsi="Times New Roman"/>
                <w:caps w:val="0"/>
                <w:smallCaps w:val="0"/>
                <w:highlight w:val="none"/>
                <w:lang w:val="en-US" w:eastAsia="zh-CN"/>
              </w:rPr>
              <w:t>业绩</w:t>
            </w:r>
            <w:r>
              <w:rPr>
                <w:rFonts w:hint="eastAsia" w:ascii="Times New Roman" w:hAnsi="Times New Roman"/>
                <w:caps w:val="0"/>
                <w:smallCaps w:val="0"/>
                <w:highlight w:val="none"/>
              </w:rPr>
              <w:t>证明复印件或扫描件</w:t>
            </w:r>
            <w:r>
              <w:rPr>
                <w:rFonts w:hint="eastAsia"/>
                <w:caps w:val="0"/>
                <w:smallCaps w:val="0"/>
                <w:highlight w:val="none"/>
                <w:lang w:val="en-US" w:eastAsia="zh-CN"/>
              </w:rPr>
              <w:t>及发票扫描件或复印件</w:t>
            </w:r>
            <w:r>
              <w:rPr>
                <w:rFonts w:hint="eastAsia" w:ascii="Times New Roman" w:hAnsi="Times New Roman"/>
                <w:caps w:val="0"/>
                <w:smallCaps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4</w:t>
            </w:r>
          </w:p>
        </w:tc>
        <w:tc>
          <w:tcPr>
            <w:tcW w:w="2126" w:type="dxa"/>
            <w:vAlign w:val="center"/>
          </w:tcPr>
          <w:p>
            <w:pPr>
              <w:spacing w:line="320" w:lineRule="exact"/>
              <w:ind w:left="0" w:leftChars="0" w:firstLine="0" w:firstLineChars="0"/>
              <w:rPr>
                <w:rFonts w:ascii="Times New Roman" w:hAnsi="Times New Roman" w:eastAsia="微软雅黑"/>
                <w:caps w:val="0"/>
                <w:smallCaps w:val="0"/>
                <w:shd w:val="clear" w:color="auto" w:fill="FFFFFF"/>
              </w:rPr>
            </w:pPr>
            <w:r>
              <w:rPr>
                <w:rFonts w:hint="eastAsia" w:ascii="Times New Roman" w:hAnsi="Times New Roman" w:eastAsia="微软雅黑"/>
                <w:caps w:val="0"/>
                <w:smallCaps w:val="0"/>
                <w:shd w:val="clear" w:color="auto" w:fill="FFFFFF"/>
              </w:rPr>
              <w:t>企业资质</w:t>
            </w:r>
          </w:p>
        </w:tc>
        <w:tc>
          <w:tcPr>
            <w:tcW w:w="6802" w:type="dxa"/>
            <w:vAlign w:val="center"/>
          </w:tcPr>
          <w:p>
            <w:pPr>
              <w:spacing w:line="320" w:lineRule="exact"/>
              <w:ind w:left="0" w:leftChars="0" w:firstLine="0" w:firstLineChars="0"/>
              <w:rPr>
                <w:rFonts w:ascii="Times New Roman" w:hAnsi="Times New Roman"/>
                <w:caps w:val="0"/>
                <w:smallCaps w:val="0"/>
              </w:rPr>
            </w:pPr>
            <w:r>
              <w:rPr>
                <w:rFonts w:hint="eastAsia" w:ascii="Times New Roman" w:hAnsi="Times New Roman"/>
                <w:caps w:val="0"/>
                <w:smallCaps w:val="0"/>
                <w:sz w:val="21"/>
                <w:szCs w:val="21"/>
                <w:highlight w:val="none"/>
                <w:lang w:val="en-US" w:eastAsia="zh-CN"/>
              </w:rPr>
              <w:t>投标人具有工程监理综合资质</w:t>
            </w:r>
            <w:r>
              <w:rPr>
                <w:rFonts w:hint="eastAsia"/>
                <w:caps w:val="0"/>
                <w:smallCaps w:val="0"/>
                <w:sz w:val="21"/>
                <w:szCs w:val="21"/>
                <w:highlight w:val="none"/>
                <w:lang w:val="en-US" w:eastAsia="zh-CN"/>
              </w:rPr>
              <w:t>，</w:t>
            </w:r>
            <w:r>
              <w:rPr>
                <w:rFonts w:hint="eastAsia" w:ascii="Times New Roman" w:hAnsi="Times New Roman" w:cs="宋体"/>
                <w:caps w:val="0"/>
                <w:smallCaps w:val="0"/>
                <w:color w:val="auto"/>
                <w:kern w:val="0"/>
                <w:sz w:val="21"/>
                <w:szCs w:val="21"/>
                <w:highlight w:val="none"/>
                <w:lang w:val="zh-CN"/>
              </w:rPr>
              <w:t>且资质证书处于有效期内</w:t>
            </w:r>
            <w:r>
              <w:rPr>
                <w:rFonts w:hint="eastAsia" w:ascii="Times New Roman" w:hAnsi="Times New Roman"/>
                <w:caps w:val="0"/>
                <w:smallCaps w:val="0"/>
                <w:highlight w:val="none"/>
              </w:rPr>
              <w:t>。【提供资质证书复印件或扫描件】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strike w:val="0"/>
                <w:dstrike w:val="0"/>
              </w:rPr>
            </w:pPr>
            <w:r>
              <w:rPr>
                <w:rFonts w:hint="eastAsia" w:ascii="Times New Roman" w:hAnsi="Times New Roman"/>
                <w:caps w:val="0"/>
                <w:smallCaps w:val="0"/>
                <w:strike w:val="0"/>
                <w:dstrike w:val="0"/>
              </w:rPr>
              <w:t>5</w:t>
            </w:r>
          </w:p>
        </w:tc>
        <w:tc>
          <w:tcPr>
            <w:tcW w:w="2126" w:type="dxa"/>
            <w:vAlign w:val="center"/>
          </w:tcPr>
          <w:p>
            <w:pPr>
              <w:spacing w:line="320" w:lineRule="exact"/>
              <w:ind w:left="0" w:leftChars="0" w:firstLine="0" w:firstLineChars="0"/>
              <w:rPr>
                <w:rFonts w:ascii="Times New Roman" w:hAnsi="Times New Roman"/>
                <w:caps w:val="0"/>
                <w:smallCaps w:val="0"/>
                <w:strike w:val="0"/>
                <w:dstrike w:val="0"/>
              </w:rPr>
            </w:pPr>
            <w:r>
              <w:rPr>
                <w:rFonts w:hint="eastAsia" w:ascii="Times New Roman" w:hAnsi="Times New Roman" w:eastAsia="微软雅黑"/>
                <w:caps w:val="0"/>
                <w:smallCaps w:val="0"/>
                <w:strike w:val="0"/>
                <w:dstrike w:val="0"/>
                <w:shd w:val="clear" w:color="auto" w:fill="FFFFFF"/>
              </w:rPr>
              <w:t>企业基础管理能力</w:t>
            </w:r>
          </w:p>
        </w:tc>
        <w:tc>
          <w:tcPr>
            <w:tcW w:w="6802" w:type="dxa"/>
            <w:vAlign w:val="center"/>
          </w:tcPr>
          <w:p>
            <w:pPr>
              <w:spacing w:line="320" w:lineRule="exact"/>
              <w:ind w:left="0" w:leftChars="0" w:firstLine="0" w:firstLineChars="0"/>
              <w:rPr>
                <w:rFonts w:ascii="Times New Roman" w:hAnsi="Times New Roman"/>
                <w:caps w:val="0"/>
                <w:smallCaps w:val="0"/>
                <w:strike w:val="0"/>
                <w:dstrike w:val="0"/>
              </w:rPr>
            </w:pPr>
            <w:r>
              <w:rPr>
                <w:rFonts w:hint="eastAsia" w:ascii="Times New Roman" w:hAnsi="Times New Roman"/>
                <w:caps w:val="0"/>
                <w:smallCaps w:val="0"/>
                <w:strike w:val="0"/>
                <w:dstrike w:val="0"/>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6</w:t>
            </w:r>
          </w:p>
        </w:tc>
        <w:tc>
          <w:tcPr>
            <w:tcW w:w="2126" w:type="dxa"/>
            <w:vAlign w:val="center"/>
          </w:tcPr>
          <w:p>
            <w:pPr>
              <w:spacing w:line="320" w:lineRule="exact"/>
              <w:ind w:left="0" w:leftChars="0" w:firstLine="0" w:firstLineChars="0"/>
              <w:rPr>
                <w:rFonts w:ascii="Times New Roman" w:hAnsi="Times New Roman" w:eastAsia="微软雅黑"/>
                <w:caps w:val="0"/>
                <w:smallCaps w:val="0"/>
                <w:shd w:val="clear" w:color="auto" w:fill="FFFFFF"/>
              </w:rPr>
            </w:pPr>
            <w:r>
              <w:rPr>
                <w:rFonts w:hint="eastAsia" w:ascii="Times New Roman" w:hAnsi="Times New Roman" w:eastAsia="微软雅黑"/>
                <w:caps w:val="0"/>
                <w:smallCaps w:val="0"/>
                <w:shd w:val="clear" w:color="auto" w:fill="FFFFFF"/>
              </w:rPr>
              <w:t>企业财务状况</w:t>
            </w:r>
          </w:p>
        </w:tc>
        <w:tc>
          <w:tcPr>
            <w:tcW w:w="6802" w:type="dxa"/>
            <w:vAlign w:val="center"/>
          </w:tcPr>
          <w:p>
            <w:pPr>
              <w:spacing w:line="320" w:lineRule="exact"/>
              <w:ind w:left="0" w:leftChars="0" w:firstLine="0" w:firstLineChars="0"/>
              <w:rPr>
                <w:rFonts w:ascii="Times New Roman" w:hAnsi="Times New Roman"/>
                <w:caps w:val="0"/>
                <w:smallCaps w:val="0"/>
              </w:rPr>
            </w:pPr>
            <w:r>
              <w:rPr>
                <w:rFonts w:hint="eastAsia" w:ascii="Times New Roman" w:hAnsi="Times New Roman"/>
                <w:caps w:val="0"/>
                <w:smallCaps w:val="0"/>
              </w:rPr>
              <w:t>财务状况良好，近3年平均无亏损。【提供近2020-2022年的财务报表（资产负债表、现金流量表、利润表）及第三方会计师事务所年度审计报告</w:t>
            </w:r>
            <w:r>
              <w:rPr>
                <w:rFonts w:hint="eastAsia" w:ascii="Times New Roman" w:hAnsi="Times New Roman"/>
                <w:caps w:val="0"/>
                <w:smallCaps w:val="0"/>
                <w:lang w:eastAsia="zh-CN"/>
              </w:rPr>
              <w:t>，投标人需提供经过会计师事务所审计签章且签字后的财务报表</w:t>
            </w:r>
            <w:r>
              <w:rPr>
                <w:rFonts w:hint="eastAsia" w:ascii="Times New Roman" w:hAnsi="Times New Roman"/>
                <w:caps w:val="0"/>
                <w:small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7</w:t>
            </w:r>
          </w:p>
        </w:tc>
        <w:tc>
          <w:tcPr>
            <w:tcW w:w="2126" w:type="dxa"/>
            <w:vAlign w:val="center"/>
          </w:tcPr>
          <w:p>
            <w:pPr>
              <w:spacing w:line="320" w:lineRule="exact"/>
              <w:ind w:left="0" w:leftChars="0" w:firstLine="0" w:firstLineChars="0"/>
              <w:rPr>
                <w:rFonts w:ascii="Times New Roman" w:hAnsi="Times New Roman" w:eastAsia="微软雅黑"/>
                <w:caps w:val="0"/>
                <w:smallCaps w:val="0"/>
                <w:shd w:val="clear" w:color="auto" w:fill="FFFFFF"/>
              </w:rPr>
            </w:pPr>
            <w:r>
              <w:rPr>
                <w:rFonts w:hint="eastAsia" w:ascii="Times New Roman" w:hAnsi="Times New Roman" w:eastAsia="微软雅黑"/>
                <w:caps w:val="0"/>
                <w:smallCaps w:val="0"/>
                <w:shd w:val="clear" w:color="auto" w:fill="FFFFFF"/>
              </w:rPr>
              <w:t>企业诚信度</w:t>
            </w:r>
          </w:p>
        </w:tc>
        <w:tc>
          <w:tcPr>
            <w:tcW w:w="6802" w:type="dxa"/>
            <w:vAlign w:val="center"/>
          </w:tcPr>
          <w:p>
            <w:pPr>
              <w:spacing w:line="320" w:lineRule="exact"/>
              <w:ind w:left="0" w:leftChars="0" w:firstLine="0" w:firstLineChars="0"/>
              <w:rPr>
                <w:rFonts w:ascii="Times New Roman" w:hAnsi="Times New Roman"/>
                <w:caps w:val="0"/>
                <w:smallCaps w:val="0"/>
              </w:rPr>
            </w:pPr>
            <w:r>
              <w:rPr>
                <w:rFonts w:hint="eastAsia" w:ascii="Times New Roman" w:hAnsi="Times New Roman"/>
                <w:caps w:val="0"/>
                <w:smallCaps w:val="0"/>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8</w:t>
            </w:r>
          </w:p>
        </w:tc>
        <w:tc>
          <w:tcPr>
            <w:tcW w:w="2126" w:type="dxa"/>
            <w:vAlign w:val="center"/>
          </w:tcPr>
          <w:p>
            <w:pPr>
              <w:spacing w:line="320" w:lineRule="exact"/>
              <w:ind w:left="0" w:leftChars="0" w:firstLine="0" w:firstLineChars="0"/>
              <w:rPr>
                <w:rFonts w:ascii="Times New Roman" w:hAnsi="Times New Roman" w:eastAsia="微软雅黑"/>
                <w:caps w:val="0"/>
                <w:smallCaps w:val="0"/>
                <w:highlight w:val="yellow"/>
              </w:rPr>
            </w:pPr>
            <w:r>
              <w:rPr>
                <w:rFonts w:hint="eastAsia" w:ascii="Times New Roman" w:hAnsi="Times New Roman" w:eastAsia="微软雅黑"/>
                <w:caps w:val="0"/>
                <w:smallCaps w:val="0"/>
                <w:highlight w:val="none"/>
              </w:rPr>
              <w:t>拟派</w:t>
            </w:r>
            <w:r>
              <w:rPr>
                <w:rFonts w:hint="eastAsia" w:ascii="Times New Roman" w:hAnsi="Times New Roman" w:eastAsia="微软雅黑"/>
                <w:caps w:val="0"/>
                <w:smallCaps w:val="0"/>
                <w:highlight w:val="none"/>
                <w:lang w:val="en-US" w:eastAsia="zh-CN"/>
              </w:rPr>
              <w:t>总监人员</w:t>
            </w:r>
            <w:r>
              <w:rPr>
                <w:rFonts w:hint="eastAsia" w:ascii="Times New Roman" w:hAnsi="Times New Roman" w:eastAsia="微软雅黑"/>
                <w:caps w:val="0"/>
                <w:smallCaps w:val="0"/>
                <w:highlight w:val="none"/>
              </w:rPr>
              <w:t>资质等级及要求</w:t>
            </w:r>
          </w:p>
        </w:tc>
        <w:tc>
          <w:tcPr>
            <w:tcW w:w="6802" w:type="dxa"/>
            <w:vAlign w:val="center"/>
          </w:tcPr>
          <w:p>
            <w:pPr>
              <w:pStyle w:val="6"/>
              <w:tabs>
                <w:tab w:val="right" w:leader="dot" w:pos="8296"/>
              </w:tabs>
              <w:spacing w:before="0" w:after="0" w:line="320" w:lineRule="exact"/>
              <w:rPr>
                <w:rFonts w:hint="eastAsia" w:ascii="Times New Roman" w:hAnsi="Times New Roman" w:eastAsia="宋体" w:cs="Times New Roman"/>
                <w:b w:val="0"/>
                <w:caps w:val="0"/>
                <w:smallCaps w:val="0"/>
                <w:kern w:val="2"/>
                <w:sz w:val="21"/>
                <w:szCs w:val="24"/>
                <w:highlight w:val="none"/>
                <w:lang w:val="en-US" w:eastAsia="zh-CN" w:bidi="ar-SA"/>
              </w:rPr>
            </w:pPr>
            <w:r>
              <w:rPr>
                <w:rFonts w:hint="eastAsia" w:ascii="Times New Roman" w:hAnsi="Times New Roman" w:eastAsia="宋体" w:cs="Times New Roman"/>
                <w:b w:val="0"/>
                <w:caps w:val="0"/>
                <w:smallCaps w:val="0"/>
                <w:kern w:val="2"/>
                <w:sz w:val="21"/>
                <w:szCs w:val="24"/>
                <w:highlight w:val="none"/>
                <w:lang w:val="en-US" w:eastAsia="zh-CN" w:bidi="ar-SA"/>
              </w:rPr>
              <w:t>大学专科及以上学历，工民建（或类似专业）专业，中级以上职称，国家注册监理工程师，从事监理工作5年以上，担任过1个以上工业建筑工程的总监理工程师工作。</w:t>
            </w:r>
          </w:p>
          <w:p>
            <w:pPr>
              <w:pStyle w:val="6"/>
              <w:tabs>
                <w:tab w:val="right" w:leader="dot" w:pos="8296"/>
              </w:tabs>
              <w:spacing w:before="0" w:after="0" w:line="320" w:lineRule="exact"/>
              <w:rPr>
                <w:rFonts w:ascii="Times New Roman" w:hAnsi="Times New Roman" w:eastAsia="仿宋"/>
                <w:caps w:val="0"/>
                <w:smallCaps w:val="0"/>
                <w:sz w:val="24"/>
                <w:highlight w:val="yellow"/>
              </w:rPr>
            </w:pPr>
            <w:r>
              <w:rPr>
                <w:rFonts w:hint="eastAsia" w:ascii="Times New Roman" w:hAnsi="Times New Roman" w:eastAsia="宋体" w:cs="Times New Roman"/>
                <w:b w:val="0"/>
                <w:caps w:val="0"/>
                <w:smallCaps w:val="0"/>
                <w:kern w:val="2"/>
                <w:sz w:val="21"/>
                <w:szCs w:val="24"/>
                <w:highlight w:val="none"/>
                <w:lang w:val="en-US" w:eastAsia="zh-CN" w:bidi="ar-SA"/>
              </w:rPr>
              <w:t>【提供投标截止日前连续6个月投标人为其缴纳的养老保险证明、相关证件证明复印件或扫描件】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ind w:left="0" w:leftChars="0" w:firstLine="0" w:firstLineChars="0"/>
              <w:jc w:val="center"/>
              <w:rPr>
                <w:rFonts w:ascii="Times New Roman" w:hAnsi="Times New Roman"/>
                <w:caps w:val="0"/>
                <w:smallCaps w:val="0"/>
              </w:rPr>
            </w:pPr>
            <w:r>
              <w:rPr>
                <w:rFonts w:hint="eastAsia" w:ascii="Times New Roman" w:hAnsi="Times New Roman"/>
                <w:caps w:val="0"/>
                <w:smallCaps w:val="0"/>
              </w:rPr>
              <w:t>9</w:t>
            </w:r>
          </w:p>
        </w:tc>
        <w:tc>
          <w:tcPr>
            <w:tcW w:w="2126" w:type="dxa"/>
            <w:vAlign w:val="center"/>
          </w:tcPr>
          <w:p>
            <w:pPr>
              <w:spacing w:line="320" w:lineRule="exact"/>
              <w:ind w:left="0" w:leftChars="0" w:firstLine="0" w:firstLineChars="0"/>
              <w:rPr>
                <w:rFonts w:ascii="Times New Roman" w:hAnsi="Times New Roman" w:eastAsia="微软雅黑"/>
                <w:caps w:val="0"/>
                <w:smallCaps w:val="0"/>
                <w:highlight w:val="yellow"/>
              </w:rPr>
            </w:pPr>
            <w:r>
              <w:rPr>
                <w:rFonts w:hint="eastAsia" w:ascii="Times New Roman" w:hAnsi="Times New Roman" w:eastAsia="微软雅黑"/>
                <w:caps w:val="0"/>
                <w:smallCaps w:val="0"/>
                <w:highlight w:val="none"/>
              </w:rPr>
              <w:t>拟派</w:t>
            </w:r>
            <w:r>
              <w:rPr>
                <w:rFonts w:hint="eastAsia" w:ascii="Times New Roman" w:hAnsi="Times New Roman" w:eastAsia="微软雅黑"/>
                <w:caps w:val="0"/>
                <w:smallCaps w:val="0"/>
                <w:highlight w:val="none"/>
                <w:shd w:val="clear" w:color="auto" w:fill="FFFFFF"/>
              </w:rPr>
              <w:t>项目组成员</w:t>
            </w:r>
            <w:r>
              <w:rPr>
                <w:rFonts w:hint="eastAsia" w:ascii="Times New Roman" w:hAnsi="Times New Roman" w:eastAsia="微软雅黑"/>
                <w:caps w:val="0"/>
                <w:smallCaps w:val="0"/>
                <w:highlight w:val="none"/>
              </w:rPr>
              <w:t>资质</w:t>
            </w:r>
          </w:p>
        </w:tc>
        <w:tc>
          <w:tcPr>
            <w:tcW w:w="6802" w:type="dxa"/>
            <w:vAlign w:val="center"/>
          </w:tcPr>
          <w:p>
            <w:pPr>
              <w:spacing w:line="320" w:lineRule="exact"/>
              <w:ind w:left="0" w:leftChars="0" w:firstLine="0" w:firstLineChars="0"/>
              <w:rPr>
                <w:rFonts w:hint="eastAsia" w:ascii="Times New Roman" w:hAnsi="Times New Roman"/>
                <w:caps w:val="0"/>
                <w:smallCaps w:val="0"/>
                <w:highlight w:val="none"/>
                <w:lang w:val="en-US" w:eastAsia="zh-CN"/>
              </w:rPr>
            </w:pPr>
            <w:r>
              <w:rPr>
                <w:rFonts w:hint="eastAsia" w:ascii="Times New Roman" w:hAnsi="Times New Roman"/>
                <w:caps w:val="0"/>
                <w:smallCaps w:val="0"/>
                <w:highlight w:val="none"/>
                <w:lang w:val="en-US" w:eastAsia="zh-CN"/>
              </w:rPr>
              <w:t>1.安全专业、土建专业专监：大学专科以上学历，具有中级及以上职称，且持有监理从业资格证书，从事监理工作3年以上。</w:t>
            </w:r>
          </w:p>
          <w:p>
            <w:pPr>
              <w:spacing w:line="320" w:lineRule="exact"/>
              <w:ind w:left="0" w:leftChars="0" w:firstLine="0" w:firstLineChars="0"/>
              <w:rPr>
                <w:rFonts w:hint="eastAsia" w:ascii="Times New Roman" w:hAnsi="Times New Roman"/>
                <w:caps w:val="0"/>
                <w:smallCaps w:val="0"/>
                <w:highlight w:val="none"/>
                <w:lang w:val="en-US" w:eastAsia="zh-CN"/>
              </w:rPr>
            </w:pPr>
            <w:r>
              <w:rPr>
                <w:rFonts w:hint="eastAsia" w:ascii="Times New Roman" w:hAnsi="Times New Roman"/>
                <w:caps w:val="0"/>
                <w:smallCaps w:val="0"/>
                <w:highlight w:val="none"/>
                <w:lang w:val="en-US" w:eastAsia="zh-CN"/>
              </w:rPr>
              <w:t>2.工艺设备安装工程专监人员要求：大学专科以上学历，机电、自控、电气等类似专业，具有中级及以上职称，且持有监理从业资格证书，从事监理工作3年以上。</w:t>
            </w:r>
          </w:p>
          <w:p>
            <w:pPr>
              <w:spacing w:line="320" w:lineRule="exact"/>
              <w:ind w:left="0" w:leftChars="0" w:firstLine="0" w:firstLineChars="0"/>
              <w:rPr>
                <w:rFonts w:hint="eastAsia" w:ascii="Times New Roman" w:hAnsi="Times New Roman"/>
                <w:caps w:val="0"/>
                <w:smallCaps w:val="0"/>
                <w:highlight w:val="none"/>
                <w:lang w:val="en-US" w:eastAsia="zh-CN"/>
              </w:rPr>
            </w:pPr>
            <w:r>
              <w:rPr>
                <w:rFonts w:hint="eastAsia" w:ascii="Times New Roman" w:hAnsi="Times New Roman"/>
                <w:caps w:val="0"/>
                <w:smallCaps w:val="0"/>
                <w:highlight w:val="none"/>
                <w:lang w:val="en-US" w:eastAsia="zh-CN"/>
              </w:rPr>
              <w:t>3.资料员：大学专科以上学历，具有从业资格证。</w:t>
            </w:r>
          </w:p>
          <w:p>
            <w:pPr>
              <w:spacing w:line="320" w:lineRule="exact"/>
              <w:ind w:left="0" w:leftChars="0" w:firstLine="0" w:firstLineChars="0"/>
              <w:rPr>
                <w:rFonts w:ascii="Times New Roman" w:hAnsi="Times New Roman"/>
                <w:caps w:val="0"/>
                <w:smallCaps w:val="0"/>
                <w:highlight w:val="yellow"/>
              </w:rPr>
            </w:pPr>
            <w:r>
              <w:rPr>
                <w:rFonts w:hint="eastAsia" w:ascii="Times New Roman" w:hAnsi="Times New Roman"/>
                <w:caps w:val="0"/>
                <w:smallCaps w:val="0"/>
                <w:highlight w:val="none"/>
                <w:lang w:val="en-US" w:eastAsia="zh-CN"/>
              </w:rPr>
              <w:t>【提供投标截止日前连续6个月投标人为其缴纳的养老保险证明、相关证件证明复印件或扫描件】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20" w:lineRule="exact"/>
              <w:ind w:left="0" w:leftChars="0" w:firstLine="0" w:firstLineChars="0"/>
              <w:jc w:val="center"/>
              <w:rPr>
                <w:rFonts w:hint="eastAsia" w:ascii="Times New Roman" w:hAnsi="Times New Roman" w:eastAsia="宋体"/>
                <w:caps w:val="0"/>
                <w:smallCaps w:val="0"/>
                <w:lang w:eastAsia="zh-CN"/>
              </w:rPr>
            </w:pPr>
            <w:r>
              <w:rPr>
                <w:rFonts w:ascii="Times New Roman" w:hAnsi="Times New Roman"/>
                <w:caps w:val="0"/>
                <w:smallCaps w:val="0"/>
              </w:rPr>
              <w:t>1</w:t>
            </w:r>
            <w:r>
              <w:rPr>
                <w:rFonts w:hint="eastAsia" w:ascii="Times New Roman" w:hAnsi="Times New Roman"/>
                <w:caps w:val="0"/>
                <w:smallCaps w:val="0"/>
                <w:lang w:val="en-US" w:eastAsia="zh-CN"/>
              </w:rPr>
              <w:t>0</w:t>
            </w:r>
          </w:p>
        </w:tc>
        <w:tc>
          <w:tcPr>
            <w:tcW w:w="2126" w:type="dxa"/>
            <w:vAlign w:val="center"/>
          </w:tcPr>
          <w:p>
            <w:pPr>
              <w:spacing w:line="320" w:lineRule="exact"/>
              <w:ind w:left="0" w:leftChars="0" w:firstLine="0" w:firstLineChars="0"/>
              <w:rPr>
                <w:rFonts w:ascii="Times New Roman" w:hAnsi="Times New Roman" w:eastAsia="微软雅黑"/>
                <w:caps w:val="0"/>
                <w:smallCaps w:val="0"/>
                <w:shd w:val="clear" w:color="auto" w:fill="FFFFFF"/>
              </w:rPr>
            </w:pPr>
            <w:r>
              <w:rPr>
                <w:rFonts w:hint="eastAsia" w:ascii="Times New Roman" w:hAnsi="Times New Roman" w:eastAsia="微软雅黑"/>
                <w:caps w:val="0"/>
                <w:smallCaps w:val="0"/>
                <w:shd w:val="clear" w:color="auto" w:fill="FFFFFF"/>
              </w:rPr>
              <w:t>投标要求</w:t>
            </w:r>
          </w:p>
        </w:tc>
        <w:tc>
          <w:tcPr>
            <w:tcW w:w="6802" w:type="dxa"/>
            <w:vAlign w:val="center"/>
          </w:tcPr>
          <w:p>
            <w:pPr>
              <w:numPr>
                <w:ilvl w:val="0"/>
                <w:numId w:val="1"/>
              </w:numPr>
              <w:spacing w:line="320" w:lineRule="exact"/>
              <w:ind w:left="0" w:leftChars="0" w:firstLine="0" w:firstLineChars="0"/>
              <w:rPr>
                <w:rFonts w:hint="eastAsia" w:ascii="Times New Roman" w:hAnsi="Times New Roman" w:eastAsia="宋体" w:cs="Times New Roman"/>
                <w:caps w:val="0"/>
                <w:smallCaps w:val="0"/>
                <w:lang w:val="en-US" w:eastAsia="zh-CN"/>
              </w:rPr>
            </w:pPr>
            <w:r>
              <w:rPr>
                <w:rFonts w:hint="eastAsia" w:ascii="Times New Roman" w:hAnsi="Times New Roman" w:eastAsia="宋体" w:cs="Times New Roman"/>
                <w:caps w:val="0"/>
                <w:smallCaps w:val="0"/>
                <w:lang w:val="zh-CN"/>
              </w:rPr>
              <w:t>在合同约定监理期间</w:t>
            </w:r>
            <w:r>
              <w:rPr>
                <w:rFonts w:hint="eastAsia" w:ascii="Times New Roman" w:hAnsi="Times New Roman" w:eastAsia="宋体" w:cs="Times New Roman"/>
                <w:caps w:val="0"/>
                <w:smallCaps w:val="0"/>
                <w:lang w:val="zh-CN" w:eastAsia="zh-CN"/>
              </w:rPr>
              <w:t>，</w:t>
            </w:r>
            <w:r>
              <w:rPr>
                <w:rFonts w:hint="eastAsia" w:ascii="Times New Roman" w:hAnsi="Times New Roman" w:eastAsia="宋体" w:cs="Times New Roman"/>
                <w:caps w:val="0"/>
                <w:smallCaps w:val="0"/>
                <w:lang w:val="zh-CN"/>
              </w:rPr>
              <w:t>总监、监理工程师、</w:t>
            </w:r>
            <w:r>
              <w:rPr>
                <w:rFonts w:hint="eastAsia" w:ascii="Times New Roman" w:hAnsi="Times New Roman" w:eastAsia="宋体" w:cs="Times New Roman"/>
                <w:caps w:val="0"/>
                <w:smallCaps w:val="0"/>
                <w:lang w:val="zh-CN" w:eastAsia="zh-CN"/>
              </w:rPr>
              <w:t>资料</w:t>
            </w:r>
            <w:r>
              <w:rPr>
                <w:rFonts w:hint="eastAsia" w:ascii="Times New Roman" w:hAnsi="Times New Roman" w:eastAsia="宋体" w:cs="Times New Roman"/>
                <w:caps w:val="0"/>
                <w:smallCaps w:val="0"/>
                <w:lang w:val="zh-CN"/>
              </w:rPr>
              <w:t>员必须专职于本工程，不得再兼任业主其他监理项目部及其他公司监理项目部的任何职务</w:t>
            </w:r>
            <w:r>
              <w:rPr>
                <w:rFonts w:hint="eastAsia" w:ascii="Times New Roman" w:hAnsi="Times New Roman" w:eastAsia="宋体" w:cs="Times New Roman"/>
                <w:caps w:val="0"/>
                <w:smallCaps w:val="0"/>
                <w:lang w:val="zh-CN" w:eastAsia="zh-CN"/>
              </w:rPr>
              <w:t>，其中</w:t>
            </w:r>
            <w:r>
              <w:rPr>
                <w:rFonts w:hint="eastAsia" w:ascii="Times New Roman" w:hAnsi="Times New Roman" w:eastAsia="宋体" w:cs="Times New Roman"/>
                <w:caps w:val="0"/>
                <w:smallCaps w:val="0"/>
                <w:lang w:val="zh-CN"/>
              </w:rPr>
              <w:t>专监</w:t>
            </w:r>
            <w:r>
              <w:rPr>
                <w:rFonts w:hint="eastAsia" w:ascii="Times New Roman" w:hAnsi="Times New Roman" w:eastAsia="宋体" w:cs="Times New Roman"/>
                <w:caps w:val="0"/>
                <w:smallCaps w:val="0"/>
                <w:lang w:val="zh-CN" w:eastAsia="zh-CN"/>
              </w:rPr>
              <w:t>可根据项目实际情况按甲方需求通知进场。</w:t>
            </w:r>
          </w:p>
          <w:p>
            <w:pPr>
              <w:numPr>
                <w:ilvl w:val="0"/>
                <w:numId w:val="1"/>
              </w:numPr>
              <w:spacing w:line="320" w:lineRule="exact"/>
              <w:ind w:left="0" w:leftChars="0" w:firstLine="0" w:firstLineChars="0"/>
              <w:rPr>
                <w:rFonts w:hint="eastAsia" w:ascii="Times New Roman" w:hAnsi="Times New Roman" w:eastAsia="宋体" w:cs="Times New Roman"/>
                <w:caps w:val="0"/>
                <w:smallCaps w:val="0"/>
                <w:lang w:val="zh-CN" w:eastAsia="zh-CN"/>
              </w:rPr>
            </w:pPr>
            <w:r>
              <w:rPr>
                <w:rFonts w:hint="eastAsia" w:ascii="Times New Roman" w:hAnsi="Times New Roman" w:eastAsia="宋体" w:cs="Times New Roman"/>
                <w:caps w:val="0"/>
                <w:smallCaps w:val="0"/>
                <w:lang w:val="zh-CN" w:eastAsia="zh-CN"/>
              </w:rPr>
              <w:t>监理公司项目部在未得到业主书面批准之前，不得擅自撤离业主项目现场。</w:t>
            </w:r>
          </w:p>
          <w:p>
            <w:pPr>
              <w:numPr>
                <w:ilvl w:val="0"/>
                <w:numId w:val="1"/>
              </w:numPr>
              <w:spacing w:line="320" w:lineRule="exact"/>
              <w:ind w:left="0" w:leftChars="0" w:firstLine="0" w:firstLineChars="0"/>
              <w:rPr>
                <w:rFonts w:hint="eastAsia" w:ascii="Times New Roman" w:hAnsi="Times New Roman" w:eastAsia="宋体" w:cs="Times New Roman"/>
                <w:caps w:val="0"/>
                <w:smallCaps w:val="0"/>
                <w:lang w:val="zh-CN" w:eastAsia="zh-CN"/>
              </w:rPr>
            </w:pPr>
            <w:r>
              <w:rPr>
                <w:rFonts w:hint="eastAsia" w:ascii="Times New Roman" w:hAnsi="Times New Roman" w:eastAsia="宋体" w:cs="Times New Roman"/>
                <w:caps w:val="0"/>
                <w:smallCaps w:val="0"/>
                <w:lang w:val="zh-CN" w:eastAsia="zh-CN"/>
              </w:rPr>
              <w:t>月到岗率均不少于当月法定工作天数。</w:t>
            </w:r>
          </w:p>
          <w:p>
            <w:pPr>
              <w:numPr>
                <w:ilvl w:val="0"/>
                <w:numId w:val="1"/>
              </w:numPr>
              <w:spacing w:line="320" w:lineRule="exact"/>
              <w:ind w:left="0" w:leftChars="0" w:firstLine="0" w:firstLineChars="0"/>
              <w:rPr>
                <w:rFonts w:ascii="Times New Roman" w:hAnsi="Times New Roman"/>
                <w:caps w:val="0"/>
                <w:smallCaps w:val="0"/>
              </w:rPr>
            </w:pPr>
            <w:r>
              <w:rPr>
                <w:rFonts w:hint="eastAsia" w:ascii="Times New Roman" w:hAnsi="Times New Roman" w:eastAsia="宋体" w:cs="Times New Roman"/>
                <w:caps w:val="0"/>
                <w:smallCaps w:val="0"/>
                <w:lang w:val="zh-CN" w:eastAsia="zh-CN"/>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vAlign w:val="center"/>
          </w:tcPr>
          <w:p>
            <w:pPr>
              <w:spacing w:line="320" w:lineRule="exact"/>
              <w:ind w:left="0" w:leftChars="0" w:firstLine="0" w:firstLineChars="0"/>
              <w:jc w:val="center"/>
              <w:rPr>
                <w:rFonts w:hint="eastAsia" w:ascii="Times New Roman" w:hAnsi="Times New Roman" w:eastAsia="宋体"/>
                <w:caps w:val="0"/>
                <w:smallCaps w:val="0"/>
                <w:lang w:eastAsia="zh-CN"/>
              </w:rPr>
            </w:pPr>
            <w:r>
              <w:rPr>
                <w:rFonts w:ascii="Times New Roman" w:hAnsi="Times New Roman"/>
                <w:caps w:val="0"/>
                <w:smallCaps w:val="0"/>
              </w:rPr>
              <w:t>1</w:t>
            </w:r>
            <w:r>
              <w:rPr>
                <w:rFonts w:hint="eastAsia" w:ascii="Times New Roman" w:hAnsi="Times New Roman"/>
                <w:caps w:val="0"/>
                <w:smallCaps w:val="0"/>
                <w:lang w:val="en-US" w:eastAsia="zh-CN"/>
              </w:rPr>
              <w:t>1</w:t>
            </w:r>
          </w:p>
        </w:tc>
        <w:tc>
          <w:tcPr>
            <w:tcW w:w="2126" w:type="dxa"/>
            <w:vAlign w:val="center"/>
          </w:tcPr>
          <w:p>
            <w:pPr>
              <w:spacing w:line="320" w:lineRule="exact"/>
              <w:ind w:left="0" w:leftChars="0" w:firstLine="0" w:firstLineChars="0"/>
              <w:rPr>
                <w:rFonts w:ascii="Times New Roman" w:hAnsi="Times New Roman" w:eastAsia="微软雅黑"/>
                <w:caps w:val="0"/>
                <w:smallCaps w:val="0"/>
                <w:shd w:val="clear" w:color="auto" w:fill="FFFFFF"/>
              </w:rPr>
            </w:pPr>
            <w:r>
              <w:rPr>
                <w:rFonts w:hint="eastAsia" w:ascii="Times New Roman" w:hAnsi="Times New Roman" w:eastAsia="微软雅黑"/>
                <w:caps w:val="0"/>
                <w:smallCaps w:val="0"/>
                <w:shd w:val="clear" w:color="auto" w:fill="FFFFFF"/>
              </w:rPr>
              <w:t>其他</w:t>
            </w:r>
          </w:p>
        </w:tc>
        <w:tc>
          <w:tcPr>
            <w:tcW w:w="6802" w:type="dxa"/>
            <w:vAlign w:val="center"/>
          </w:tcPr>
          <w:p>
            <w:pPr>
              <w:spacing w:line="320" w:lineRule="exact"/>
              <w:ind w:left="0" w:leftChars="0" w:firstLine="0" w:firstLineChars="0"/>
              <w:rPr>
                <w:rFonts w:ascii="Times New Roman" w:hAnsi="Times New Roman"/>
                <w:caps w:val="0"/>
                <w:smallCaps w:val="0"/>
              </w:rPr>
            </w:pPr>
            <w:r>
              <w:rPr>
                <w:rFonts w:hint="eastAsia" w:ascii="Times New Roman" w:hAnsi="Times New Roman"/>
                <w:caps w:val="0"/>
                <w:smallCaps w:val="0"/>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Times New Roman" w:hAnsi="Times New Roman" w:eastAsia="等线" w:cs="等线"/>
          <w:caps w:val="0"/>
          <w:smallCaps w:val="0"/>
          <w:sz w:val="24"/>
        </w:rPr>
      </w:pPr>
    </w:p>
    <w:p>
      <w:pPr>
        <w:spacing w:line="360" w:lineRule="exact"/>
        <w:ind w:left="420" w:leftChars="-2" w:hanging="424" w:hangingChars="202"/>
        <w:rPr>
          <w:rFonts w:ascii="Times New Roman" w:hAnsi="Times New Roman" w:eastAsia="等线" w:cs="等线"/>
          <w:b/>
          <w:caps w:val="0"/>
          <w:smallCaps w:val="0"/>
          <w:szCs w:val="21"/>
        </w:rPr>
      </w:pPr>
      <w:r>
        <w:rPr>
          <w:rFonts w:hint="eastAsia" w:ascii="Times New Roman" w:hAnsi="Times New Roman" w:eastAsia="等线" w:cs="等线"/>
          <w:caps w:val="0"/>
          <w:smallCaps w:val="0"/>
          <w:szCs w:val="21"/>
        </w:rPr>
        <w:t>注：1、投标人不满足上述资格条件中的任一项或</w:t>
      </w:r>
      <w:r>
        <w:rPr>
          <w:rFonts w:hint="eastAsia" w:ascii="Times New Roman" w:hAnsi="Times New Roman" w:eastAsia="等线" w:cs="等线"/>
          <w:b/>
          <w:caps w:val="0"/>
          <w:smallCaps w:val="0"/>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Times New Roman" w:hAnsi="Times New Roman" w:eastAsia="等线" w:cs="等线"/>
          <w:caps w:val="0"/>
          <w:smallCaps w:val="0"/>
          <w:szCs w:val="21"/>
        </w:rPr>
      </w:pPr>
      <w:r>
        <w:rPr>
          <w:rFonts w:hint="eastAsia" w:ascii="Times New Roman" w:hAnsi="Times New Roman" w:eastAsia="等线" w:cs="等线"/>
          <w:caps w:val="0"/>
          <w:smallCaps w:val="0"/>
          <w:szCs w:val="21"/>
        </w:rPr>
        <w:t>2、投标人提交的上述资料需真实、有效，且文字清晰、可辨认。所有资料每页均需加盖投标人单位公章，原件核查。</w:t>
      </w:r>
    </w:p>
    <w:p>
      <w:pPr>
        <w:spacing w:line="360" w:lineRule="exact"/>
        <w:ind w:left="420" w:leftChars="198" w:hanging="4" w:hangingChars="2"/>
        <w:jc w:val="left"/>
        <w:rPr>
          <w:rFonts w:ascii="Times New Roman" w:hAnsi="Times New Roman"/>
          <w:caps w:val="0"/>
          <w:smallCaps w:val="0"/>
        </w:rPr>
      </w:pPr>
      <w:r>
        <w:rPr>
          <w:rFonts w:hint="eastAsia" w:ascii="Times New Roman" w:hAnsi="Times New Roman" w:eastAsia="等线" w:cs="等线"/>
          <w:caps w:val="0"/>
          <w:smallCaps w:val="0"/>
          <w:szCs w:val="21"/>
        </w:rPr>
        <w:t>3、除《附件一》中要求提供的文件外，可以另外提供投标人认为有必要的其他资质文件。</w:t>
      </w: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Z3A8MBAACO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8&#10;bdanC1hS2lOgxNTfQZ9zJz+SM9Pum+jylwgxipO6x4u6uk9M5UfLxXJZUEhR7HwhHPH8PERM7zU4&#10;lo2KRxrfoKo8PGIaU88puZqHe2Mt+WVp/V8OwswekXsfe8xW6rf91PgW6iPx6WjyFfe06JzZB0/C&#10;5iU5G/FsbCcj18Bwu09UeOgno45QUzEa08BoWqm8B3/eh6zn32j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QVncDwwEAAI4DAAAOAAAAAAAAAAEAIAAAAB4BAABkcnMvZTJvRG9jLnhtbFBL&#10;BQYAAAAABgAGAFkBAABT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558E6"/>
    <w:multiLevelType w:val="singleLevel"/>
    <w:tmpl w:val="D9D558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3AA010F8"/>
    <w:rsid w:val="07574E9B"/>
    <w:rsid w:val="081779F0"/>
    <w:rsid w:val="08A0683B"/>
    <w:rsid w:val="19F318E9"/>
    <w:rsid w:val="1F6C38FB"/>
    <w:rsid w:val="27913F66"/>
    <w:rsid w:val="29C32DEC"/>
    <w:rsid w:val="3AA010F8"/>
    <w:rsid w:val="3EE2330B"/>
    <w:rsid w:val="45E7602D"/>
    <w:rsid w:val="4747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pPr>
      <w:spacing w:before="120" w:after="120"/>
      <w:jc w:val="left"/>
    </w:pPr>
    <w:rPr>
      <w:caps/>
      <w:sz w:val="20"/>
      <w:szCs w:val="20"/>
    </w:rPr>
  </w:style>
  <w:style w:type="paragraph" w:styleId="7">
    <w:name w:val="toc 2"/>
    <w:basedOn w:val="1"/>
    <w:next w:val="1"/>
    <w:autoRedefine/>
    <w:unhideWhenUsed/>
    <w:qFormat/>
    <w:uiPriority w:val="39"/>
    <w:pPr>
      <w:ind w:left="420" w:leftChars="200"/>
    </w:p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0"/>
    <w:pPr>
      <w:ind w:firstLine="420"/>
    </w:p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2024-02-06T00:43:00Z</dcterms:created>
  <dc:creator>WWP</dc:creator>
  <cp:lastModifiedBy>WPS_1527842938</cp:lastModifiedBy>
  <dcterms:modified xsi:type="dcterms:W3CDTF">2024-02-06T07:17:47Z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8B55D8F1A7554E18A65151E598409E26_12</vt:lpwstr>
  </property>
</Properties>
</file>